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073D" w14:textId="77777777" w:rsidR="00F91432" w:rsidRDefault="00F91432" w:rsidP="00D95531">
      <w:pPr>
        <w:spacing w:line="240" w:lineRule="auto"/>
        <w:rPr>
          <w:sz w:val="24"/>
        </w:rPr>
      </w:pPr>
    </w:p>
    <w:p w14:paraId="12C58F39" w14:textId="77777777" w:rsidR="00D95531" w:rsidRDefault="00D95531" w:rsidP="00D95531">
      <w:pPr>
        <w:spacing w:line="240" w:lineRule="auto"/>
        <w:rPr>
          <w:sz w:val="24"/>
        </w:rPr>
      </w:pPr>
    </w:p>
    <w:p w14:paraId="40142BF0" w14:textId="77777777" w:rsidR="00D95531" w:rsidRDefault="00D95531" w:rsidP="00D95531">
      <w:pPr>
        <w:spacing w:line="240" w:lineRule="auto"/>
        <w:rPr>
          <w:sz w:val="24"/>
        </w:rPr>
      </w:pPr>
      <w:r>
        <w:rPr>
          <w:sz w:val="24"/>
        </w:rPr>
        <w:t xml:space="preserve">To Mayor Glenda Ledford through Executive Assistant Lisa </w:t>
      </w:r>
      <w:proofErr w:type="spellStart"/>
      <w:r>
        <w:rPr>
          <w:sz w:val="24"/>
        </w:rPr>
        <w:t>Bartgos</w:t>
      </w:r>
      <w:proofErr w:type="spellEnd"/>
      <w:r>
        <w:rPr>
          <w:sz w:val="24"/>
        </w:rPr>
        <w:t>;</w:t>
      </w:r>
    </w:p>
    <w:p w14:paraId="60E672CC" w14:textId="77777777" w:rsidR="00D95531" w:rsidRDefault="00D95531" w:rsidP="00D95531">
      <w:pPr>
        <w:spacing w:line="240" w:lineRule="auto"/>
        <w:rPr>
          <w:sz w:val="24"/>
        </w:rPr>
      </w:pPr>
    </w:p>
    <w:p w14:paraId="03CEE96F" w14:textId="77777777" w:rsidR="00541480" w:rsidRDefault="00541480" w:rsidP="00541480">
      <w:pPr>
        <w:spacing w:line="240" w:lineRule="auto"/>
        <w:rPr>
          <w:b/>
          <w:sz w:val="24"/>
        </w:rPr>
      </w:pPr>
      <w:r w:rsidRPr="00977D08">
        <w:rPr>
          <w:b/>
          <w:sz w:val="24"/>
        </w:rPr>
        <w:t xml:space="preserve">I </w:t>
      </w:r>
      <w:r>
        <w:rPr>
          <w:b/>
          <w:sz w:val="24"/>
        </w:rPr>
        <w:t xml:space="preserve">am writing this statement </w:t>
      </w:r>
      <w:r w:rsidRPr="00977D08">
        <w:rPr>
          <w:b/>
          <w:sz w:val="24"/>
        </w:rPr>
        <w:t>to formally complain that my First Amendment Rights were violated during this hearing as well as my civil liberties.  I am citing the members of the committee who chaired the hearing, Sarah Welton, Laura Anderson, and Jeanne Troshynski</w:t>
      </w:r>
      <w:r>
        <w:rPr>
          <w:b/>
          <w:sz w:val="24"/>
        </w:rPr>
        <w:t xml:space="preserve"> (the latter </w:t>
      </w:r>
      <w:r w:rsidRPr="00977D08">
        <w:rPr>
          <w:b/>
          <w:sz w:val="24"/>
        </w:rPr>
        <w:t>chaired the meeting)</w:t>
      </w:r>
      <w:r>
        <w:rPr>
          <w:b/>
          <w:sz w:val="24"/>
        </w:rPr>
        <w:t xml:space="preserve"> with violating my Constitutionally protected rights as a citizen.  </w:t>
      </w:r>
    </w:p>
    <w:p w14:paraId="33DDFB53" w14:textId="77777777" w:rsidR="00541480" w:rsidRDefault="00541480" w:rsidP="00541480">
      <w:pPr>
        <w:spacing w:line="240" w:lineRule="auto"/>
        <w:rPr>
          <w:b/>
          <w:sz w:val="24"/>
        </w:rPr>
      </w:pPr>
    </w:p>
    <w:p w14:paraId="65FF7B3D" w14:textId="77777777" w:rsidR="00541480" w:rsidRDefault="00541480" w:rsidP="00541480">
      <w:pPr>
        <w:spacing w:line="240" w:lineRule="auto"/>
        <w:rPr>
          <w:b/>
          <w:sz w:val="24"/>
        </w:rPr>
      </w:pPr>
      <w:r w:rsidRPr="00977D08">
        <w:rPr>
          <w:b/>
          <w:sz w:val="24"/>
        </w:rPr>
        <w:t xml:space="preserve">This committee </w:t>
      </w:r>
      <w:r>
        <w:rPr>
          <w:b/>
          <w:sz w:val="24"/>
        </w:rPr>
        <w:t xml:space="preserve">attempted to </w:t>
      </w:r>
      <w:r w:rsidRPr="00977D08">
        <w:rPr>
          <w:b/>
          <w:sz w:val="24"/>
        </w:rPr>
        <w:t>usurp my constitutionally protected rights</w:t>
      </w:r>
      <w:r>
        <w:rPr>
          <w:b/>
          <w:sz w:val="24"/>
        </w:rPr>
        <w:t xml:space="preserve"> as well as the citizens I had asked to assist me.</w:t>
      </w:r>
      <w:r w:rsidRPr="00977D08">
        <w:rPr>
          <w:b/>
          <w:sz w:val="24"/>
        </w:rPr>
        <w:t xml:space="preserve"> </w:t>
      </w:r>
    </w:p>
    <w:p w14:paraId="1527B612" w14:textId="77777777" w:rsidR="00541480" w:rsidRDefault="00541480" w:rsidP="00541480">
      <w:pPr>
        <w:spacing w:line="240" w:lineRule="auto"/>
        <w:rPr>
          <w:b/>
          <w:sz w:val="24"/>
        </w:rPr>
      </w:pPr>
    </w:p>
    <w:p w14:paraId="2F807B06" w14:textId="77777777" w:rsidR="00D95531" w:rsidRDefault="00D95531" w:rsidP="00541480">
      <w:pPr>
        <w:spacing w:line="240" w:lineRule="auto"/>
        <w:rPr>
          <w:sz w:val="24"/>
        </w:rPr>
      </w:pPr>
      <w:r>
        <w:rPr>
          <w:sz w:val="24"/>
        </w:rPr>
        <w:t xml:space="preserve">My name is Jackie Ivie Goforth.  </w:t>
      </w:r>
      <w:r w:rsidR="00541480">
        <w:rPr>
          <w:sz w:val="24"/>
        </w:rPr>
        <w:t xml:space="preserve">Using my maiden name of Jackie Ivie, </w:t>
      </w:r>
      <w:r>
        <w:rPr>
          <w:sz w:val="24"/>
        </w:rPr>
        <w:t xml:space="preserve">I’m a multi-award-winning published author of over 58 original works. </w:t>
      </w:r>
      <w:r w:rsidR="00A3410A">
        <w:rPr>
          <w:sz w:val="24"/>
        </w:rPr>
        <w:t>I’ve written and published ov</w:t>
      </w:r>
      <w:r>
        <w:rPr>
          <w:sz w:val="24"/>
        </w:rPr>
        <w:t xml:space="preserve">er a hundred literary offerings </w:t>
      </w:r>
      <w:r w:rsidR="00A3410A">
        <w:rPr>
          <w:sz w:val="24"/>
        </w:rPr>
        <w:t xml:space="preserve">that are </w:t>
      </w:r>
      <w:r>
        <w:rPr>
          <w:sz w:val="24"/>
        </w:rPr>
        <w:t xml:space="preserve">available </w:t>
      </w:r>
      <w:r w:rsidR="00A3410A">
        <w:rPr>
          <w:sz w:val="24"/>
        </w:rPr>
        <w:t>in print at b</w:t>
      </w:r>
      <w:r>
        <w:rPr>
          <w:sz w:val="24"/>
        </w:rPr>
        <w:t xml:space="preserve">ook </w:t>
      </w:r>
      <w:r w:rsidR="00A3410A">
        <w:rPr>
          <w:sz w:val="24"/>
        </w:rPr>
        <w:t xml:space="preserve">outlets </w:t>
      </w:r>
      <w:r>
        <w:rPr>
          <w:sz w:val="24"/>
        </w:rPr>
        <w:t xml:space="preserve">and </w:t>
      </w:r>
      <w:r w:rsidR="00A3410A">
        <w:rPr>
          <w:sz w:val="24"/>
        </w:rPr>
        <w:t xml:space="preserve">as </w:t>
      </w:r>
      <w:proofErr w:type="spellStart"/>
      <w:r w:rsidR="00A3410A">
        <w:rPr>
          <w:sz w:val="24"/>
        </w:rPr>
        <w:t>ebooks</w:t>
      </w:r>
      <w:proofErr w:type="spellEnd"/>
      <w:r w:rsidR="00A3410A">
        <w:rPr>
          <w:sz w:val="24"/>
        </w:rPr>
        <w:t xml:space="preserve"> (</w:t>
      </w:r>
      <w:r>
        <w:rPr>
          <w:sz w:val="24"/>
        </w:rPr>
        <w:t>web-delivered</w:t>
      </w:r>
      <w:r w:rsidR="00A3410A">
        <w:rPr>
          <w:sz w:val="24"/>
        </w:rPr>
        <w:t xml:space="preserve">) through sites </w:t>
      </w:r>
      <w:r>
        <w:rPr>
          <w:sz w:val="24"/>
        </w:rPr>
        <w:t xml:space="preserve">such as Amazon, Barnes &amp; Noble, Draft2Digital, Scribd, eBay, and the like.  </w:t>
      </w:r>
      <w:r w:rsidR="00541480">
        <w:rPr>
          <w:sz w:val="24"/>
        </w:rPr>
        <w:t xml:space="preserve">Written works by Jackie Ivie </w:t>
      </w:r>
      <w:r w:rsidR="00A3410A">
        <w:rPr>
          <w:sz w:val="24"/>
        </w:rPr>
        <w:t xml:space="preserve">have been </w:t>
      </w:r>
      <w:r>
        <w:rPr>
          <w:sz w:val="24"/>
        </w:rPr>
        <w:t xml:space="preserve">translated into seven foreign languages.  </w:t>
      </w:r>
    </w:p>
    <w:p w14:paraId="6EFC6EA4" w14:textId="77777777" w:rsidR="00D95531" w:rsidRDefault="00D95531" w:rsidP="00D95531">
      <w:pPr>
        <w:spacing w:line="240" w:lineRule="auto"/>
        <w:rPr>
          <w:sz w:val="24"/>
        </w:rPr>
      </w:pPr>
    </w:p>
    <w:p w14:paraId="652D8522" w14:textId="77777777" w:rsidR="00D95531" w:rsidRDefault="00D95531" w:rsidP="00D95531">
      <w:pPr>
        <w:spacing w:line="240" w:lineRule="auto"/>
        <w:rPr>
          <w:sz w:val="24"/>
        </w:rPr>
      </w:pPr>
      <w:r>
        <w:rPr>
          <w:sz w:val="24"/>
        </w:rPr>
        <w:t xml:space="preserve">Yesterday I was the </w:t>
      </w:r>
      <w:r w:rsidR="00A3410A">
        <w:rPr>
          <w:sz w:val="24"/>
        </w:rPr>
        <w:t>patron</w:t>
      </w:r>
      <w:r>
        <w:rPr>
          <w:sz w:val="24"/>
        </w:rPr>
        <w:t xml:space="preserve"> at a </w:t>
      </w:r>
      <w:r w:rsidR="00A3410A">
        <w:rPr>
          <w:sz w:val="24"/>
        </w:rPr>
        <w:t>R</w:t>
      </w:r>
      <w:r>
        <w:rPr>
          <w:sz w:val="24"/>
        </w:rPr>
        <w:t xml:space="preserve">econsideration </w:t>
      </w:r>
      <w:r w:rsidR="00A3410A">
        <w:rPr>
          <w:sz w:val="24"/>
        </w:rPr>
        <w:t xml:space="preserve">Hearing Procedure that took place at the Menard Center, Room 3 at 3 pm in Wasilla.  This hearing was </w:t>
      </w:r>
      <w:r w:rsidR="00541480">
        <w:rPr>
          <w:sz w:val="24"/>
        </w:rPr>
        <w:t>regarding</w:t>
      </w:r>
      <w:r w:rsidR="00A3410A">
        <w:rPr>
          <w:sz w:val="24"/>
        </w:rPr>
        <w:t xml:space="preserve"> the book RED HOOD</w:t>
      </w:r>
      <w:r w:rsidR="00541480">
        <w:rPr>
          <w:sz w:val="24"/>
        </w:rPr>
        <w:t xml:space="preserve"> by Elana K. Arnold</w:t>
      </w:r>
      <w:r w:rsidR="00A3410A">
        <w:rPr>
          <w:sz w:val="24"/>
        </w:rPr>
        <w:t xml:space="preserve">.  This tome is </w:t>
      </w:r>
      <w:r>
        <w:rPr>
          <w:sz w:val="24"/>
        </w:rPr>
        <w:t xml:space="preserve">available in the Young Adult section of the Wasilla Library.  </w:t>
      </w:r>
      <w:r w:rsidR="00D01502">
        <w:rPr>
          <w:sz w:val="24"/>
        </w:rPr>
        <w:t xml:space="preserve">Placement of </w:t>
      </w:r>
      <w:r>
        <w:rPr>
          <w:sz w:val="24"/>
        </w:rPr>
        <w:t xml:space="preserve">this book in that area provides a clear path to </w:t>
      </w:r>
      <w:r w:rsidR="00A3410A">
        <w:rPr>
          <w:sz w:val="24"/>
        </w:rPr>
        <w:t xml:space="preserve">committing </w:t>
      </w:r>
      <w:r>
        <w:rPr>
          <w:sz w:val="24"/>
        </w:rPr>
        <w:t xml:space="preserve">a Class C Felony as specified in Alaska Statute AS 11.61.128 - Distributing obscene material to persons under 16 years of age. </w:t>
      </w:r>
      <w:r w:rsidR="008609CE">
        <w:rPr>
          <w:sz w:val="24"/>
        </w:rPr>
        <w:t xml:space="preserve"> My request was</w:t>
      </w:r>
      <w:r w:rsidR="00541480">
        <w:rPr>
          <w:sz w:val="24"/>
        </w:rPr>
        <w:t xml:space="preserve"> - and is - </w:t>
      </w:r>
      <w:r w:rsidR="008609CE">
        <w:rPr>
          <w:sz w:val="24"/>
        </w:rPr>
        <w:t xml:space="preserve">to have </w:t>
      </w:r>
      <w:r w:rsidR="00541480">
        <w:rPr>
          <w:sz w:val="24"/>
        </w:rPr>
        <w:t>RED HOOD</w:t>
      </w:r>
      <w:r w:rsidR="008609CE">
        <w:rPr>
          <w:sz w:val="24"/>
        </w:rPr>
        <w:t xml:space="preserve"> moved from the Young Adult section to the Adult section.  </w:t>
      </w:r>
    </w:p>
    <w:p w14:paraId="1E59576C" w14:textId="77777777" w:rsidR="00D95531" w:rsidRDefault="00D95531" w:rsidP="00D95531">
      <w:pPr>
        <w:spacing w:line="240" w:lineRule="auto"/>
        <w:rPr>
          <w:sz w:val="24"/>
        </w:rPr>
      </w:pPr>
    </w:p>
    <w:p w14:paraId="647B9D8E" w14:textId="77777777" w:rsidR="009D6134" w:rsidRDefault="009D6134" w:rsidP="00D95531">
      <w:pPr>
        <w:spacing w:line="240" w:lineRule="auto"/>
        <w:rPr>
          <w:sz w:val="24"/>
        </w:rPr>
      </w:pPr>
      <w:r>
        <w:rPr>
          <w:sz w:val="24"/>
        </w:rPr>
        <w:t xml:space="preserve">I </w:t>
      </w:r>
      <w:r w:rsidR="008609CE">
        <w:rPr>
          <w:sz w:val="24"/>
        </w:rPr>
        <w:t xml:space="preserve">did </w:t>
      </w:r>
      <w:r>
        <w:rPr>
          <w:sz w:val="24"/>
        </w:rPr>
        <w:t xml:space="preserve">read the rules </w:t>
      </w:r>
      <w:r w:rsidR="00D01502">
        <w:rPr>
          <w:sz w:val="24"/>
        </w:rPr>
        <w:t xml:space="preserve">of this hearing </w:t>
      </w:r>
      <w:r>
        <w:rPr>
          <w:sz w:val="24"/>
        </w:rPr>
        <w:t>before</w:t>
      </w:r>
      <w:r w:rsidR="00D01502">
        <w:rPr>
          <w:sz w:val="24"/>
        </w:rPr>
        <w:t>hand</w:t>
      </w:r>
      <w:r>
        <w:rPr>
          <w:sz w:val="24"/>
        </w:rPr>
        <w:t>.  They clearly state that I will be given seven minutes at the beginning of the hearing for a presentation, and five minutes at the end for a final presentation.</w:t>
      </w:r>
    </w:p>
    <w:p w14:paraId="755829D3" w14:textId="77777777" w:rsidR="009D6134" w:rsidRDefault="009D6134" w:rsidP="00D95531">
      <w:pPr>
        <w:spacing w:line="240" w:lineRule="auto"/>
        <w:rPr>
          <w:sz w:val="24"/>
        </w:rPr>
      </w:pPr>
    </w:p>
    <w:p w14:paraId="52496A4E" w14:textId="77777777" w:rsidR="009D6134" w:rsidRPr="00977D08" w:rsidRDefault="009D6134" w:rsidP="00D95531">
      <w:pPr>
        <w:spacing w:line="240" w:lineRule="auto"/>
        <w:rPr>
          <w:b/>
          <w:i/>
          <w:sz w:val="24"/>
        </w:rPr>
      </w:pPr>
      <w:r>
        <w:rPr>
          <w:sz w:val="24"/>
        </w:rPr>
        <w:t xml:space="preserve">My first presentation was to provide </w:t>
      </w:r>
      <w:r w:rsidR="00D01502">
        <w:rPr>
          <w:sz w:val="24"/>
        </w:rPr>
        <w:t>pertinent details, inform</w:t>
      </w:r>
      <w:r w:rsidR="00541480">
        <w:rPr>
          <w:sz w:val="24"/>
        </w:rPr>
        <w:t>ation, and proof</w:t>
      </w:r>
      <w:r>
        <w:rPr>
          <w:sz w:val="24"/>
        </w:rPr>
        <w:t>.  I s</w:t>
      </w:r>
      <w:r w:rsidR="00D01502">
        <w:rPr>
          <w:sz w:val="24"/>
        </w:rPr>
        <w:t>tarted with information on</w:t>
      </w:r>
      <w:r>
        <w:rPr>
          <w:sz w:val="24"/>
        </w:rPr>
        <w:t xml:space="preserve"> the American Library Association</w:t>
      </w:r>
      <w:r w:rsidR="00541480">
        <w:rPr>
          <w:sz w:val="24"/>
        </w:rPr>
        <w:t xml:space="preserve">, and organization listed as being </w:t>
      </w:r>
      <w:r w:rsidR="00D01502">
        <w:rPr>
          <w:sz w:val="24"/>
        </w:rPr>
        <w:t xml:space="preserve">supposedly </w:t>
      </w:r>
      <w:r>
        <w:rPr>
          <w:sz w:val="24"/>
        </w:rPr>
        <w:t xml:space="preserve">non-profit </w:t>
      </w:r>
      <w:r w:rsidR="00541480">
        <w:rPr>
          <w:sz w:val="24"/>
        </w:rPr>
        <w:t xml:space="preserve">and </w:t>
      </w:r>
      <w:r>
        <w:rPr>
          <w:sz w:val="24"/>
        </w:rPr>
        <w:t>non-partisan</w:t>
      </w:r>
      <w:r w:rsidR="00D01502">
        <w:rPr>
          <w:sz w:val="24"/>
        </w:rPr>
        <w:t xml:space="preserve">.  </w:t>
      </w:r>
      <w:r w:rsidR="00541480">
        <w:rPr>
          <w:sz w:val="24"/>
        </w:rPr>
        <w:t>ALA</w:t>
      </w:r>
      <w:r w:rsidR="00D01502">
        <w:rPr>
          <w:sz w:val="24"/>
        </w:rPr>
        <w:t xml:space="preserve"> has </w:t>
      </w:r>
      <w:r>
        <w:rPr>
          <w:sz w:val="24"/>
        </w:rPr>
        <w:t xml:space="preserve">been in existence for 147 years.  In 2021 they listed almost 48,000 members.  I spoke on how the current president of the ALA </w:t>
      </w:r>
      <w:r w:rsidR="00541480">
        <w:rPr>
          <w:sz w:val="24"/>
        </w:rPr>
        <w:t>in</w:t>
      </w:r>
      <w:r>
        <w:rPr>
          <w:sz w:val="24"/>
        </w:rPr>
        <w:t xml:space="preserve"> April of 2022 </w:t>
      </w:r>
      <w:r w:rsidR="00541480">
        <w:rPr>
          <w:sz w:val="24"/>
        </w:rPr>
        <w:t>stated publicly that she i</w:t>
      </w:r>
      <w:r>
        <w:rPr>
          <w:sz w:val="24"/>
        </w:rPr>
        <w:t xml:space="preserve">s a Lesbian Marxist, which is concerning.  Had she described herself as a conservative grandmother, it would have been just as concerning.  Stating ANY political agenda affiliation </w:t>
      </w:r>
      <w:r w:rsidR="00541480">
        <w:rPr>
          <w:sz w:val="24"/>
        </w:rPr>
        <w:t xml:space="preserve">is </w:t>
      </w:r>
      <w:r>
        <w:rPr>
          <w:sz w:val="24"/>
        </w:rPr>
        <w:t xml:space="preserve">problematic for anyone in a position of leading an organization that states it is </w:t>
      </w:r>
      <w:r w:rsidRPr="00CF42A4">
        <w:rPr>
          <w:sz w:val="24"/>
        </w:rPr>
        <w:t>non-partisan</w:t>
      </w:r>
      <w:r w:rsidRPr="00977D08">
        <w:rPr>
          <w:b/>
          <w:i/>
          <w:sz w:val="24"/>
        </w:rPr>
        <w:t xml:space="preserve">.  </w:t>
      </w:r>
      <w:r w:rsidR="00D01502" w:rsidRPr="00977D08">
        <w:rPr>
          <w:b/>
          <w:i/>
          <w:sz w:val="24"/>
        </w:rPr>
        <w:t>I did not provide proof of this statement</w:t>
      </w:r>
      <w:r w:rsidR="00977D08">
        <w:rPr>
          <w:b/>
          <w:i/>
          <w:sz w:val="24"/>
        </w:rPr>
        <w:t>, either visually or through other physical means</w:t>
      </w:r>
      <w:r w:rsidR="00D01502" w:rsidRPr="00977D08">
        <w:rPr>
          <w:b/>
          <w:i/>
          <w:sz w:val="24"/>
        </w:rPr>
        <w:t>.</w:t>
      </w:r>
    </w:p>
    <w:p w14:paraId="6580067A" w14:textId="77777777" w:rsidR="009D6134" w:rsidRDefault="009D6134" w:rsidP="00D95531">
      <w:pPr>
        <w:spacing w:line="240" w:lineRule="auto"/>
        <w:rPr>
          <w:sz w:val="24"/>
        </w:rPr>
      </w:pPr>
    </w:p>
    <w:p w14:paraId="7B8575D8" w14:textId="77777777" w:rsidR="00CF42A4" w:rsidRDefault="009D6134" w:rsidP="00D95531">
      <w:pPr>
        <w:spacing w:line="240" w:lineRule="auto"/>
        <w:rPr>
          <w:sz w:val="24"/>
        </w:rPr>
      </w:pPr>
      <w:r>
        <w:rPr>
          <w:sz w:val="24"/>
        </w:rPr>
        <w:t>I then brought up that more than a dozen states have since cut ties with the ALA</w:t>
      </w:r>
      <w:r w:rsidR="00735648">
        <w:rPr>
          <w:sz w:val="24"/>
        </w:rPr>
        <w:t xml:space="preserve"> (</w:t>
      </w:r>
      <w:r>
        <w:rPr>
          <w:sz w:val="24"/>
        </w:rPr>
        <w:t>the latest being Montana</w:t>
      </w:r>
      <w:r w:rsidR="00735648">
        <w:rPr>
          <w:sz w:val="24"/>
        </w:rPr>
        <w:t>)</w:t>
      </w:r>
      <w:r>
        <w:rPr>
          <w:sz w:val="24"/>
        </w:rPr>
        <w:t xml:space="preserve">. </w:t>
      </w:r>
      <w:r w:rsidR="00D01502">
        <w:rPr>
          <w:sz w:val="24"/>
        </w:rPr>
        <w:t xml:space="preserve"> Some reasons cited </w:t>
      </w:r>
      <w:r w:rsidR="00735648">
        <w:rPr>
          <w:sz w:val="24"/>
        </w:rPr>
        <w:t xml:space="preserve">for this disaffiliation </w:t>
      </w:r>
      <w:r w:rsidR="00D01502">
        <w:rPr>
          <w:sz w:val="24"/>
        </w:rPr>
        <w:t xml:space="preserve">were listed in a letter from the South Carolina Libraries.  Specifically </w:t>
      </w:r>
      <w:r w:rsidR="00735648">
        <w:rPr>
          <w:sz w:val="24"/>
        </w:rPr>
        <w:t xml:space="preserve">stated are </w:t>
      </w:r>
      <w:r w:rsidR="00D01502">
        <w:rPr>
          <w:sz w:val="24"/>
        </w:rPr>
        <w:t xml:space="preserve">that the ALA is </w:t>
      </w:r>
      <w:r w:rsidR="00CF42A4">
        <w:rPr>
          <w:sz w:val="24"/>
        </w:rPr>
        <w:t>“</w:t>
      </w:r>
      <w:r w:rsidR="00735648">
        <w:rPr>
          <w:sz w:val="24"/>
        </w:rPr>
        <w:t>...</w:t>
      </w:r>
      <w:r w:rsidR="00CF42A4">
        <w:rPr>
          <w:sz w:val="24"/>
        </w:rPr>
        <w:t xml:space="preserve">hyper-focused on certain groups to </w:t>
      </w:r>
      <w:r w:rsidR="00CF42A4">
        <w:rPr>
          <w:sz w:val="24"/>
        </w:rPr>
        <w:lastRenderedPageBreak/>
        <w:t>the exclusion of others</w:t>
      </w:r>
      <w:r w:rsidR="00735648">
        <w:rPr>
          <w:sz w:val="24"/>
        </w:rPr>
        <w:t>...</w:t>
      </w:r>
      <w:r w:rsidR="00CF42A4">
        <w:rPr>
          <w:sz w:val="24"/>
        </w:rPr>
        <w:t xml:space="preserve">”, </w:t>
      </w:r>
      <w:r w:rsidR="00735648">
        <w:rPr>
          <w:sz w:val="24"/>
        </w:rPr>
        <w:t xml:space="preserve">their </w:t>
      </w:r>
      <w:r w:rsidR="00CF42A4">
        <w:rPr>
          <w:sz w:val="24"/>
        </w:rPr>
        <w:t>claim of being a “</w:t>
      </w:r>
      <w:r w:rsidR="00735648">
        <w:rPr>
          <w:sz w:val="24"/>
        </w:rPr>
        <w:t>...</w:t>
      </w:r>
      <w:r w:rsidR="00CF42A4">
        <w:rPr>
          <w:sz w:val="24"/>
        </w:rPr>
        <w:t>non-partisan organization...does not ring true</w:t>
      </w:r>
      <w:r w:rsidR="00735648">
        <w:rPr>
          <w:sz w:val="24"/>
        </w:rPr>
        <w:t>...</w:t>
      </w:r>
      <w:r w:rsidR="00CF42A4">
        <w:rPr>
          <w:sz w:val="24"/>
        </w:rPr>
        <w:t>”, and their “</w:t>
      </w:r>
      <w:r w:rsidR="00735648">
        <w:rPr>
          <w:sz w:val="24"/>
        </w:rPr>
        <w:t>...</w:t>
      </w:r>
      <w:r w:rsidR="00CF42A4">
        <w:rPr>
          <w:sz w:val="24"/>
        </w:rPr>
        <w:t>actions appear to be activism for c</w:t>
      </w:r>
      <w:r w:rsidR="00D01502">
        <w:rPr>
          <w:sz w:val="24"/>
        </w:rPr>
        <w:t xml:space="preserve">ertain groups </w:t>
      </w:r>
      <w:r w:rsidR="00CF42A4" w:rsidRPr="00CF42A4">
        <w:rPr>
          <w:sz w:val="24"/>
        </w:rPr>
        <w:t xml:space="preserve">and not advocacy for libraries and </w:t>
      </w:r>
      <w:r w:rsidR="00CF42A4" w:rsidRPr="00CF42A4">
        <w:rPr>
          <w:i/>
          <w:sz w:val="24"/>
        </w:rPr>
        <w:t>ALL</w:t>
      </w:r>
      <w:r w:rsidR="00CF42A4" w:rsidRPr="00CF42A4">
        <w:rPr>
          <w:sz w:val="24"/>
        </w:rPr>
        <w:t xml:space="preserve"> of the people they serve</w:t>
      </w:r>
      <w:r w:rsidR="00CF42A4">
        <w:rPr>
          <w:sz w:val="24"/>
        </w:rPr>
        <w:t>”</w:t>
      </w:r>
      <w:r w:rsidR="00CF42A4" w:rsidRPr="00CF42A4">
        <w:rPr>
          <w:sz w:val="24"/>
        </w:rPr>
        <w:t>.</w:t>
      </w:r>
      <w:r w:rsidR="00CF42A4">
        <w:rPr>
          <w:sz w:val="24"/>
        </w:rPr>
        <w:t xml:space="preserve">  </w:t>
      </w:r>
    </w:p>
    <w:p w14:paraId="4A06E584" w14:textId="77777777" w:rsidR="00977D08" w:rsidRDefault="00977D08" w:rsidP="00D95531">
      <w:pPr>
        <w:spacing w:line="240" w:lineRule="auto"/>
        <w:rPr>
          <w:sz w:val="24"/>
        </w:rPr>
      </w:pPr>
    </w:p>
    <w:p w14:paraId="059FD126" w14:textId="77777777" w:rsidR="00977D08" w:rsidRDefault="00977D08" w:rsidP="00D95531">
      <w:pPr>
        <w:spacing w:line="240" w:lineRule="auto"/>
        <w:rPr>
          <w:sz w:val="24"/>
        </w:rPr>
      </w:pPr>
      <w:r>
        <w:rPr>
          <w:b/>
          <w:i/>
          <w:sz w:val="24"/>
        </w:rPr>
        <w:t>Throughout this section, I</w:t>
      </w:r>
      <w:r w:rsidRPr="00CF42A4">
        <w:rPr>
          <w:b/>
          <w:i/>
          <w:sz w:val="24"/>
        </w:rPr>
        <w:t xml:space="preserve"> lifted </w:t>
      </w:r>
      <w:r>
        <w:rPr>
          <w:b/>
          <w:i/>
          <w:sz w:val="24"/>
        </w:rPr>
        <w:t xml:space="preserve">and read from </w:t>
      </w:r>
      <w:r w:rsidRPr="00CF42A4">
        <w:rPr>
          <w:b/>
          <w:i/>
          <w:sz w:val="24"/>
        </w:rPr>
        <w:t>a copy of the letter to demonstrate proof</w:t>
      </w:r>
      <w:r>
        <w:rPr>
          <w:b/>
          <w:i/>
          <w:sz w:val="24"/>
        </w:rPr>
        <w:t xml:space="preserve"> (visually) </w:t>
      </w:r>
      <w:r w:rsidRPr="00CF42A4">
        <w:rPr>
          <w:b/>
          <w:i/>
          <w:sz w:val="24"/>
        </w:rPr>
        <w:t>of this statemen</w:t>
      </w:r>
      <w:r>
        <w:rPr>
          <w:b/>
          <w:i/>
          <w:sz w:val="24"/>
        </w:rPr>
        <w:t>t.</w:t>
      </w:r>
    </w:p>
    <w:p w14:paraId="5F274A43" w14:textId="77777777" w:rsidR="00CF42A4" w:rsidRDefault="00CF42A4" w:rsidP="00D95531">
      <w:pPr>
        <w:spacing w:line="240" w:lineRule="auto"/>
        <w:rPr>
          <w:sz w:val="24"/>
        </w:rPr>
      </w:pPr>
    </w:p>
    <w:p w14:paraId="0158D3AC" w14:textId="77777777" w:rsidR="00977D08" w:rsidRDefault="00CF42A4" w:rsidP="00D95531">
      <w:pPr>
        <w:spacing w:line="240" w:lineRule="auto"/>
        <w:rPr>
          <w:sz w:val="24"/>
        </w:rPr>
      </w:pPr>
      <w:r>
        <w:rPr>
          <w:sz w:val="24"/>
        </w:rPr>
        <w:t xml:space="preserve">My next point covered the Wasilla </w:t>
      </w:r>
      <w:r w:rsidR="00735648">
        <w:rPr>
          <w:sz w:val="24"/>
        </w:rPr>
        <w:t>L</w:t>
      </w:r>
      <w:r>
        <w:rPr>
          <w:sz w:val="24"/>
        </w:rPr>
        <w:t xml:space="preserve">ibrary and how the children’s section is </w:t>
      </w:r>
      <w:r w:rsidR="00735648">
        <w:rPr>
          <w:sz w:val="24"/>
        </w:rPr>
        <w:t xml:space="preserve">a </w:t>
      </w:r>
      <w:r>
        <w:rPr>
          <w:sz w:val="24"/>
        </w:rPr>
        <w:t xml:space="preserve">separated </w:t>
      </w:r>
      <w:r w:rsidR="00735648">
        <w:rPr>
          <w:sz w:val="24"/>
        </w:rPr>
        <w:t>section</w:t>
      </w:r>
      <w:r>
        <w:rPr>
          <w:sz w:val="24"/>
        </w:rPr>
        <w:t>.  It is very child</w:t>
      </w:r>
      <w:r w:rsidR="00735648">
        <w:rPr>
          <w:sz w:val="24"/>
        </w:rPr>
        <w:t xml:space="preserve">/parent </w:t>
      </w:r>
      <w:r>
        <w:rPr>
          <w:sz w:val="24"/>
        </w:rPr>
        <w:t>oriented</w:t>
      </w:r>
      <w:r w:rsidR="00735648">
        <w:rPr>
          <w:sz w:val="24"/>
        </w:rPr>
        <w:t>,</w:t>
      </w:r>
      <w:r>
        <w:rPr>
          <w:sz w:val="24"/>
        </w:rPr>
        <w:t xml:space="preserve"> from the </w:t>
      </w:r>
      <w:r w:rsidR="00735648">
        <w:rPr>
          <w:sz w:val="24"/>
        </w:rPr>
        <w:t xml:space="preserve">smaller </w:t>
      </w:r>
      <w:r>
        <w:rPr>
          <w:sz w:val="24"/>
        </w:rPr>
        <w:t>size of the chairs</w:t>
      </w:r>
      <w:r w:rsidR="00735648">
        <w:rPr>
          <w:sz w:val="24"/>
        </w:rPr>
        <w:t>, tables and shelving</w:t>
      </w:r>
      <w:r>
        <w:rPr>
          <w:sz w:val="24"/>
        </w:rPr>
        <w:t xml:space="preserve"> to the fact that </w:t>
      </w:r>
      <w:r w:rsidR="00735648">
        <w:rPr>
          <w:sz w:val="24"/>
        </w:rPr>
        <w:t xml:space="preserve">there is </w:t>
      </w:r>
      <w:r>
        <w:rPr>
          <w:sz w:val="24"/>
        </w:rPr>
        <w:t xml:space="preserve">an area located there for a librarian </w:t>
      </w:r>
      <w:r w:rsidR="00735648">
        <w:rPr>
          <w:sz w:val="24"/>
        </w:rPr>
        <w:t xml:space="preserve">to work.  This gives </w:t>
      </w:r>
      <w:r>
        <w:rPr>
          <w:sz w:val="24"/>
        </w:rPr>
        <w:t xml:space="preserve">the impression that the area is watched over.  I also pointed out that the Young Adult section </w:t>
      </w:r>
      <w:r w:rsidR="00735648">
        <w:rPr>
          <w:sz w:val="24"/>
        </w:rPr>
        <w:t xml:space="preserve">in the Wasilla Library </w:t>
      </w:r>
      <w:r>
        <w:rPr>
          <w:sz w:val="24"/>
        </w:rPr>
        <w:t xml:space="preserve">is </w:t>
      </w:r>
      <w:r w:rsidR="00735648">
        <w:rPr>
          <w:sz w:val="24"/>
        </w:rPr>
        <w:t xml:space="preserve">the first area reached </w:t>
      </w:r>
      <w:r w:rsidR="004A6FA4">
        <w:rPr>
          <w:sz w:val="24"/>
        </w:rPr>
        <w:t>by walking through an egress point to/from</w:t>
      </w:r>
      <w:r>
        <w:rPr>
          <w:sz w:val="24"/>
        </w:rPr>
        <w:t xml:space="preserve"> the children</w:t>
      </w:r>
      <w:r w:rsidR="004A6FA4">
        <w:rPr>
          <w:sz w:val="24"/>
        </w:rPr>
        <w:t>’s</w:t>
      </w:r>
      <w:r>
        <w:rPr>
          <w:sz w:val="24"/>
        </w:rPr>
        <w:t xml:space="preserve"> area. </w:t>
      </w:r>
      <w:r w:rsidR="00681385">
        <w:rPr>
          <w:sz w:val="24"/>
        </w:rPr>
        <w:t xml:space="preserve"> </w:t>
      </w:r>
    </w:p>
    <w:p w14:paraId="47BD0D1B" w14:textId="77777777" w:rsidR="00977D08" w:rsidRDefault="00977D08" w:rsidP="00D95531">
      <w:pPr>
        <w:spacing w:line="240" w:lineRule="auto"/>
        <w:rPr>
          <w:sz w:val="24"/>
        </w:rPr>
      </w:pPr>
    </w:p>
    <w:p w14:paraId="3AAC9150" w14:textId="77777777" w:rsidR="004A6FA4" w:rsidRDefault="00681385" w:rsidP="00D95531">
      <w:pPr>
        <w:spacing w:line="240" w:lineRule="auto"/>
        <w:rPr>
          <w:sz w:val="24"/>
        </w:rPr>
      </w:pPr>
      <w:r w:rsidRPr="00977D08">
        <w:rPr>
          <w:b/>
          <w:i/>
          <w:sz w:val="24"/>
        </w:rPr>
        <w:t xml:space="preserve">I did not have a diagram or drawing of this </w:t>
      </w:r>
      <w:r w:rsidR="00977D08">
        <w:rPr>
          <w:b/>
          <w:i/>
          <w:sz w:val="24"/>
        </w:rPr>
        <w:t xml:space="preserve">to provide </w:t>
      </w:r>
      <w:r w:rsidRPr="00977D08">
        <w:rPr>
          <w:b/>
          <w:i/>
          <w:sz w:val="24"/>
        </w:rPr>
        <w:t xml:space="preserve">proof, </w:t>
      </w:r>
      <w:r w:rsidR="00977D08">
        <w:rPr>
          <w:b/>
          <w:i/>
          <w:sz w:val="24"/>
        </w:rPr>
        <w:t xml:space="preserve">either visually or through other physical means, </w:t>
      </w:r>
      <w:r w:rsidRPr="00977D08">
        <w:rPr>
          <w:b/>
          <w:i/>
          <w:sz w:val="24"/>
        </w:rPr>
        <w:t>but I felt I’d described it sufficiently.</w:t>
      </w:r>
      <w:r w:rsidR="00CF42A4">
        <w:rPr>
          <w:sz w:val="24"/>
        </w:rPr>
        <w:t xml:space="preserve"> </w:t>
      </w:r>
    </w:p>
    <w:p w14:paraId="094F7A77" w14:textId="77777777" w:rsidR="004A6FA4" w:rsidRDefault="004A6FA4" w:rsidP="00D95531">
      <w:pPr>
        <w:spacing w:line="240" w:lineRule="auto"/>
        <w:rPr>
          <w:sz w:val="24"/>
        </w:rPr>
      </w:pPr>
    </w:p>
    <w:p w14:paraId="4919D6E2" w14:textId="77777777" w:rsidR="004A6FA4" w:rsidRPr="004A6FA4" w:rsidRDefault="004A6FA4" w:rsidP="004A6FA4">
      <w:pPr>
        <w:spacing w:line="240" w:lineRule="auto"/>
        <w:rPr>
          <w:sz w:val="24"/>
        </w:rPr>
      </w:pPr>
      <w:r>
        <w:rPr>
          <w:sz w:val="24"/>
        </w:rPr>
        <w:t xml:space="preserve">My next point was about </w:t>
      </w:r>
      <w:r w:rsidR="00681385">
        <w:rPr>
          <w:sz w:val="24"/>
        </w:rPr>
        <w:t xml:space="preserve">the </w:t>
      </w:r>
      <w:r w:rsidR="00CF42A4">
        <w:rPr>
          <w:sz w:val="24"/>
        </w:rPr>
        <w:t xml:space="preserve">books </w:t>
      </w:r>
      <w:r>
        <w:rPr>
          <w:sz w:val="24"/>
        </w:rPr>
        <w:t xml:space="preserve">that are </w:t>
      </w:r>
      <w:r w:rsidR="00CF42A4">
        <w:rPr>
          <w:sz w:val="24"/>
        </w:rPr>
        <w:t xml:space="preserve">published under the category “Young Adult”.  </w:t>
      </w:r>
      <w:r>
        <w:rPr>
          <w:sz w:val="24"/>
        </w:rPr>
        <w:t>Apparently, t</w:t>
      </w:r>
      <w:r w:rsidR="00CF42A4">
        <w:rPr>
          <w:sz w:val="24"/>
        </w:rPr>
        <w:t xml:space="preserve">he publishing community has decided that YA </w:t>
      </w:r>
      <w:r>
        <w:rPr>
          <w:sz w:val="24"/>
        </w:rPr>
        <w:t>category i</w:t>
      </w:r>
      <w:r w:rsidR="00CF42A4">
        <w:rPr>
          <w:sz w:val="24"/>
        </w:rPr>
        <w:t xml:space="preserve">s </w:t>
      </w:r>
      <w:r>
        <w:rPr>
          <w:sz w:val="24"/>
        </w:rPr>
        <w:t xml:space="preserve">directed to </w:t>
      </w:r>
      <w:r w:rsidR="00CF42A4">
        <w:rPr>
          <w:sz w:val="24"/>
        </w:rPr>
        <w:t xml:space="preserve">ages 14 to 17.  </w:t>
      </w:r>
      <w:r>
        <w:rPr>
          <w:sz w:val="24"/>
        </w:rPr>
        <w:t>C</w:t>
      </w:r>
      <w:r w:rsidR="00CF42A4">
        <w:rPr>
          <w:sz w:val="24"/>
        </w:rPr>
        <w:t xml:space="preserve">riteria for </w:t>
      </w:r>
      <w:r>
        <w:rPr>
          <w:sz w:val="24"/>
        </w:rPr>
        <w:t xml:space="preserve">a </w:t>
      </w:r>
      <w:r w:rsidR="00735648">
        <w:rPr>
          <w:sz w:val="24"/>
        </w:rPr>
        <w:t xml:space="preserve">book to be </w:t>
      </w:r>
      <w:r>
        <w:rPr>
          <w:sz w:val="24"/>
        </w:rPr>
        <w:t>categorized and sold as Y</w:t>
      </w:r>
      <w:r w:rsidR="00CF42A4">
        <w:rPr>
          <w:sz w:val="24"/>
        </w:rPr>
        <w:t xml:space="preserve">A </w:t>
      </w:r>
      <w:r>
        <w:rPr>
          <w:sz w:val="24"/>
        </w:rPr>
        <w:t xml:space="preserve">appears to be </w:t>
      </w:r>
      <w:r w:rsidR="00735648">
        <w:rPr>
          <w:sz w:val="24"/>
        </w:rPr>
        <w:t>for</w:t>
      </w:r>
      <w:r>
        <w:rPr>
          <w:sz w:val="24"/>
        </w:rPr>
        <w:t xml:space="preserve"> </w:t>
      </w:r>
      <w:r w:rsidR="00CF42A4">
        <w:rPr>
          <w:sz w:val="24"/>
        </w:rPr>
        <w:t xml:space="preserve">the protagonist </w:t>
      </w:r>
      <w:r w:rsidR="00735648">
        <w:rPr>
          <w:sz w:val="24"/>
        </w:rPr>
        <w:t xml:space="preserve">to be </w:t>
      </w:r>
      <w:r w:rsidR="00CF42A4">
        <w:rPr>
          <w:sz w:val="24"/>
        </w:rPr>
        <w:t xml:space="preserve">in the age range of 14 – 17.  There appears to be </w:t>
      </w:r>
      <w:r>
        <w:rPr>
          <w:sz w:val="24"/>
        </w:rPr>
        <w:t xml:space="preserve">absolutely </w:t>
      </w:r>
      <w:r w:rsidR="00CF42A4">
        <w:rPr>
          <w:sz w:val="24"/>
        </w:rPr>
        <w:t>NO criteria for content</w:t>
      </w:r>
      <w:r w:rsidR="00735648">
        <w:rPr>
          <w:sz w:val="24"/>
        </w:rPr>
        <w:t xml:space="preserve"> of a Young Adult work</w:t>
      </w:r>
      <w:r w:rsidR="00CF42A4">
        <w:rPr>
          <w:sz w:val="24"/>
        </w:rPr>
        <w:t xml:space="preserve">.  </w:t>
      </w:r>
      <w:r>
        <w:rPr>
          <w:sz w:val="24"/>
        </w:rPr>
        <w:t xml:space="preserve">I specifically stated that </w:t>
      </w:r>
      <w:r w:rsidRPr="004A6FA4">
        <w:rPr>
          <w:sz w:val="24"/>
        </w:rPr>
        <w:t xml:space="preserve">I can’t seem to locate any criteria to </w:t>
      </w:r>
      <w:r w:rsidR="00735648">
        <w:rPr>
          <w:sz w:val="24"/>
        </w:rPr>
        <w:t xml:space="preserve">why </w:t>
      </w:r>
      <w:r w:rsidRPr="004A6FA4">
        <w:rPr>
          <w:sz w:val="24"/>
        </w:rPr>
        <w:t xml:space="preserve">obscenity is allowed within the covers of these books.  </w:t>
      </w:r>
      <w:r>
        <w:rPr>
          <w:sz w:val="24"/>
        </w:rPr>
        <w:t>There is no limit as to what can be inserted into these books.  Th</w:t>
      </w:r>
      <w:r w:rsidR="00735648">
        <w:rPr>
          <w:sz w:val="24"/>
        </w:rPr>
        <w:t>is</w:t>
      </w:r>
      <w:r>
        <w:rPr>
          <w:sz w:val="24"/>
        </w:rPr>
        <w:t xml:space="preserve"> includes violence, profanity, drug and/or alcohol abuse, graphic and/or lewd sexual content,</w:t>
      </w:r>
      <w:r w:rsidRPr="004A6FA4">
        <w:rPr>
          <w:sz w:val="24"/>
        </w:rPr>
        <w:t xml:space="preserve"> </w:t>
      </w:r>
      <w:r>
        <w:rPr>
          <w:sz w:val="24"/>
        </w:rPr>
        <w:t xml:space="preserve">rape, sodomy, incest, and more.  </w:t>
      </w:r>
      <w:r w:rsidRPr="004A6FA4">
        <w:rPr>
          <w:sz w:val="24"/>
        </w:rPr>
        <w:t xml:space="preserve">And no one seems to follow </w:t>
      </w:r>
      <w:r w:rsidR="00735648">
        <w:rPr>
          <w:sz w:val="24"/>
        </w:rPr>
        <w:t xml:space="preserve">the </w:t>
      </w:r>
      <w:r w:rsidR="00735648" w:rsidRPr="00735648">
        <w:rPr>
          <w:i/>
          <w:sz w:val="24"/>
        </w:rPr>
        <w:t>Miller vs California</w:t>
      </w:r>
      <w:r w:rsidR="00735648">
        <w:rPr>
          <w:i/>
          <w:sz w:val="24"/>
        </w:rPr>
        <w:t xml:space="preserve"> 1973</w:t>
      </w:r>
      <w:r w:rsidR="00735648" w:rsidRPr="00735648">
        <w:rPr>
          <w:i/>
          <w:sz w:val="24"/>
        </w:rPr>
        <w:t xml:space="preserve"> </w:t>
      </w:r>
      <w:r w:rsidR="00735648">
        <w:rPr>
          <w:sz w:val="24"/>
        </w:rPr>
        <w:t xml:space="preserve">Supreme Court decision which is the basis for </w:t>
      </w:r>
      <w:r w:rsidRPr="004A6FA4">
        <w:rPr>
          <w:sz w:val="24"/>
        </w:rPr>
        <w:t>Alaska Law AS 11.61.128</w:t>
      </w:r>
      <w:r w:rsidR="00735648">
        <w:rPr>
          <w:sz w:val="24"/>
        </w:rPr>
        <w:t xml:space="preserve">.  Under this law </w:t>
      </w:r>
      <w:r w:rsidRPr="004A6FA4">
        <w:rPr>
          <w:sz w:val="24"/>
        </w:rPr>
        <w:t xml:space="preserve">distributing obscene material to anyone under </w:t>
      </w:r>
      <w:r w:rsidR="00735648">
        <w:rPr>
          <w:sz w:val="24"/>
        </w:rPr>
        <w:t xml:space="preserve">age </w:t>
      </w:r>
      <w:r w:rsidRPr="004A6FA4">
        <w:rPr>
          <w:sz w:val="24"/>
        </w:rPr>
        <w:t>16 is a Class C Felony.</w:t>
      </w:r>
    </w:p>
    <w:p w14:paraId="7F558A05" w14:textId="77777777" w:rsidR="004A6FA4" w:rsidRPr="004A6FA4" w:rsidRDefault="004A6FA4" w:rsidP="004A6FA4">
      <w:pPr>
        <w:spacing w:line="240" w:lineRule="auto"/>
        <w:rPr>
          <w:sz w:val="24"/>
        </w:rPr>
      </w:pPr>
    </w:p>
    <w:p w14:paraId="0F9CCD91" w14:textId="77777777" w:rsidR="00681385" w:rsidRDefault="004A6FA4" w:rsidP="00D95531">
      <w:pPr>
        <w:spacing w:line="240" w:lineRule="auto"/>
        <w:rPr>
          <w:sz w:val="24"/>
        </w:rPr>
      </w:pPr>
      <w:r w:rsidRPr="004A6FA4">
        <w:rPr>
          <w:sz w:val="24"/>
        </w:rPr>
        <w:t xml:space="preserve">I don’t believe glowing reviews, genre wins, </w:t>
      </w:r>
      <w:r w:rsidR="00735648">
        <w:rPr>
          <w:sz w:val="24"/>
        </w:rPr>
        <w:t xml:space="preserve">bestseller status or </w:t>
      </w:r>
      <w:r w:rsidRPr="004A6FA4">
        <w:rPr>
          <w:sz w:val="24"/>
        </w:rPr>
        <w:t xml:space="preserve">publisher promotion back blurbs are adequate defenses for violating the statute.  And any book that if turned into a movie would receive an X rating should </w:t>
      </w:r>
      <w:r w:rsidR="00735648">
        <w:rPr>
          <w:sz w:val="24"/>
        </w:rPr>
        <w:t xml:space="preserve">NOT </w:t>
      </w:r>
      <w:r w:rsidRPr="004A6FA4">
        <w:rPr>
          <w:sz w:val="24"/>
        </w:rPr>
        <w:t xml:space="preserve">be in </w:t>
      </w:r>
      <w:r w:rsidR="00735648">
        <w:rPr>
          <w:sz w:val="24"/>
        </w:rPr>
        <w:t xml:space="preserve">the Young Adult </w:t>
      </w:r>
      <w:r w:rsidRPr="004A6FA4">
        <w:rPr>
          <w:sz w:val="24"/>
        </w:rPr>
        <w:t>area</w:t>
      </w:r>
      <w:r w:rsidR="00681385">
        <w:rPr>
          <w:sz w:val="24"/>
        </w:rPr>
        <w:t xml:space="preserve">.  RED HOOD </w:t>
      </w:r>
      <w:r w:rsidRPr="004A6FA4">
        <w:rPr>
          <w:sz w:val="24"/>
        </w:rPr>
        <w:t>hits two criteria</w:t>
      </w:r>
      <w:r w:rsidR="00681385">
        <w:rPr>
          <w:sz w:val="24"/>
        </w:rPr>
        <w:t xml:space="preserve"> of the </w:t>
      </w:r>
      <w:r w:rsidR="00735648">
        <w:rPr>
          <w:sz w:val="24"/>
        </w:rPr>
        <w:t>Alaska S</w:t>
      </w:r>
      <w:r w:rsidR="00681385">
        <w:rPr>
          <w:sz w:val="24"/>
        </w:rPr>
        <w:t>tatute</w:t>
      </w:r>
      <w:r w:rsidR="00735648">
        <w:rPr>
          <w:sz w:val="24"/>
        </w:rPr>
        <w:t xml:space="preserve"> right off the bat:  </w:t>
      </w:r>
      <w:r w:rsidRPr="004A6FA4">
        <w:rPr>
          <w:sz w:val="24"/>
        </w:rPr>
        <w:t xml:space="preserve">“sexual penetration” and “lewd touching of a person’s genitals”.  It also has a lot of violence and </w:t>
      </w:r>
      <w:r w:rsidR="00735648">
        <w:rPr>
          <w:sz w:val="24"/>
        </w:rPr>
        <w:t>a</w:t>
      </w:r>
      <w:r w:rsidRPr="004A6FA4">
        <w:rPr>
          <w:sz w:val="24"/>
        </w:rPr>
        <w:t xml:space="preserve"> political agenda called “Toxic Mascul</w:t>
      </w:r>
      <w:r w:rsidR="00681385">
        <w:rPr>
          <w:sz w:val="24"/>
        </w:rPr>
        <w:t>inity</w:t>
      </w:r>
      <w:r w:rsidRPr="004A6FA4">
        <w:rPr>
          <w:sz w:val="24"/>
        </w:rPr>
        <w:t xml:space="preserve">” threaded through it.  This is a paranormal fantasy about girls who turn into werewolf hunters at the onset of their menstruation.  Blood is </w:t>
      </w:r>
      <w:r w:rsidR="00735648">
        <w:rPr>
          <w:sz w:val="24"/>
        </w:rPr>
        <w:t>the main</w:t>
      </w:r>
      <w:r w:rsidRPr="004A6FA4">
        <w:rPr>
          <w:sz w:val="24"/>
        </w:rPr>
        <w:t xml:space="preserve"> theme.  </w:t>
      </w:r>
      <w:r w:rsidR="00735648">
        <w:rPr>
          <w:sz w:val="24"/>
        </w:rPr>
        <w:t xml:space="preserve">Graphic sex.  </w:t>
      </w:r>
      <w:r w:rsidRPr="004A6FA4">
        <w:rPr>
          <w:sz w:val="24"/>
        </w:rPr>
        <w:t xml:space="preserve">Violence.  </w:t>
      </w:r>
      <w:r w:rsidR="00735648">
        <w:rPr>
          <w:sz w:val="24"/>
        </w:rPr>
        <w:t>And m</w:t>
      </w:r>
      <w:r w:rsidRPr="004A6FA4">
        <w:rPr>
          <w:sz w:val="24"/>
        </w:rPr>
        <w:t xml:space="preserve">urder of males before they even commit a crime.  </w:t>
      </w:r>
    </w:p>
    <w:p w14:paraId="0D86EEF3" w14:textId="77777777" w:rsidR="00681385" w:rsidRDefault="00681385" w:rsidP="00D95531">
      <w:pPr>
        <w:spacing w:line="240" w:lineRule="auto"/>
        <w:rPr>
          <w:sz w:val="24"/>
        </w:rPr>
      </w:pPr>
    </w:p>
    <w:p w14:paraId="0C898765" w14:textId="77777777" w:rsidR="00681385" w:rsidRDefault="00681385" w:rsidP="00681385">
      <w:pPr>
        <w:spacing w:line="240" w:lineRule="auto"/>
        <w:rPr>
          <w:sz w:val="24"/>
        </w:rPr>
      </w:pPr>
      <w:r w:rsidRPr="00681385">
        <w:rPr>
          <w:b/>
          <w:i/>
          <w:sz w:val="24"/>
        </w:rPr>
        <w:t>Throughout this portion</w:t>
      </w:r>
      <w:r>
        <w:rPr>
          <w:b/>
          <w:i/>
          <w:sz w:val="24"/>
        </w:rPr>
        <w:t xml:space="preserve"> of my presentation</w:t>
      </w:r>
      <w:r w:rsidRPr="00681385">
        <w:rPr>
          <w:b/>
          <w:i/>
          <w:sz w:val="24"/>
        </w:rPr>
        <w:t xml:space="preserve">, I lifted and read from </w:t>
      </w:r>
      <w:r w:rsidR="00735648">
        <w:rPr>
          <w:b/>
          <w:i/>
          <w:sz w:val="24"/>
        </w:rPr>
        <w:t xml:space="preserve">a copy of the Alaska law </w:t>
      </w:r>
      <w:r w:rsidRPr="00681385">
        <w:rPr>
          <w:b/>
          <w:i/>
          <w:sz w:val="24"/>
        </w:rPr>
        <w:t>AS 11.61.128, providing proof</w:t>
      </w:r>
      <w:r w:rsidR="00977D08">
        <w:rPr>
          <w:b/>
          <w:i/>
          <w:sz w:val="24"/>
        </w:rPr>
        <w:t xml:space="preserve"> visually</w:t>
      </w:r>
      <w:r w:rsidRPr="00681385">
        <w:rPr>
          <w:b/>
          <w:i/>
          <w:sz w:val="24"/>
        </w:rPr>
        <w:t>.</w:t>
      </w:r>
      <w:r>
        <w:rPr>
          <w:sz w:val="24"/>
        </w:rPr>
        <w:t xml:space="preserve">  </w:t>
      </w:r>
    </w:p>
    <w:p w14:paraId="131BDA21" w14:textId="77777777" w:rsidR="00681385" w:rsidRDefault="00681385" w:rsidP="00681385">
      <w:pPr>
        <w:spacing w:line="240" w:lineRule="auto"/>
        <w:rPr>
          <w:sz w:val="24"/>
        </w:rPr>
      </w:pPr>
    </w:p>
    <w:p w14:paraId="2E8BCC73" w14:textId="77777777" w:rsidR="00681385" w:rsidRDefault="00681385" w:rsidP="00D95531">
      <w:pPr>
        <w:spacing w:line="240" w:lineRule="auto"/>
        <w:rPr>
          <w:sz w:val="24"/>
        </w:rPr>
      </w:pPr>
      <w:r>
        <w:rPr>
          <w:sz w:val="24"/>
        </w:rPr>
        <w:t>I then stated that a</w:t>
      </w:r>
      <w:r w:rsidR="004A6FA4" w:rsidRPr="004A6FA4">
        <w:rPr>
          <w:sz w:val="24"/>
        </w:rPr>
        <w:t xml:space="preserve">ll of this combines </w:t>
      </w:r>
      <w:r>
        <w:rPr>
          <w:sz w:val="24"/>
        </w:rPr>
        <w:t xml:space="preserve">to </w:t>
      </w:r>
      <w:r w:rsidR="004A6FA4" w:rsidRPr="004A6FA4">
        <w:rPr>
          <w:sz w:val="24"/>
        </w:rPr>
        <w:t>prove that this book lacks serious literary, artistic, educational, political or scientific value to persons younger than 16.  They are also proof that this book is patently offensive to the prevailing standards in the adult community with respect to what is suitable for persons under 16 years of age</w:t>
      </w:r>
      <w:r>
        <w:rPr>
          <w:sz w:val="24"/>
        </w:rPr>
        <w:t xml:space="preserve">.  </w:t>
      </w:r>
    </w:p>
    <w:p w14:paraId="442F34EA" w14:textId="77777777" w:rsidR="00681385" w:rsidRDefault="00681385" w:rsidP="00D95531">
      <w:pPr>
        <w:spacing w:line="240" w:lineRule="auto"/>
        <w:rPr>
          <w:sz w:val="24"/>
        </w:rPr>
      </w:pPr>
    </w:p>
    <w:p w14:paraId="620DC661" w14:textId="77777777" w:rsidR="00B62912" w:rsidRDefault="00681385" w:rsidP="00D95531">
      <w:pPr>
        <w:spacing w:line="240" w:lineRule="auto"/>
        <w:rPr>
          <w:sz w:val="24"/>
        </w:rPr>
      </w:pPr>
      <w:r>
        <w:rPr>
          <w:sz w:val="24"/>
        </w:rPr>
        <w:t xml:space="preserve">And then I lifted my copy of the book and read four </w:t>
      </w:r>
      <w:r w:rsidRPr="00681385">
        <w:rPr>
          <w:sz w:val="24"/>
        </w:rPr>
        <w:t xml:space="preserve">excerpts, so no one listening </w:t>
      </w:r>
      <w:r>
        <w:rPr>
          <w:sz w:val="24"/>
        </w:rPr>
        <w:t xml:space="preserve">would be </w:t>
      </w:r>
      <w:r w:rsidRPr="00681385">
        <w:rPr>
          <w:sz w:val="24"/>
        </w:rPr>
        <w:t xml:space="preserve">left in any doubt </w:t>
      </w:r>
      <w:r w:rsidR="00735648">
        <w:rPr>
          <w:sz w:val="24"/>
        </w:rPr>
        <w:t>to</w:t>
      </w:r>
      <w:r w:rsidRPr="00681385">
        <w:rPr>
          <w:sz w:val="24"/>
        </w:rPr>
        <w:t xml:space="preserve"> what I refer</w:t>
      </w:r>
      <w:r>
        <w:rPr>
          <w:sz w:val="24"/>
        </w:rPr>
        <w:t xml:space="preserve">.  The excerpts were from </w:t>
      </w:r>
      <w:r w:rsidR="00BD4AC6">
        <w:rPr>
          <w:sz w:val="24"/>
        </w:rPr>
        <w:t xml:space="preserve">the following </w:t>
      </w:r>
      <w:r>
        <w:rPr>
          <w:sz w:val="24"/>
        </w:rPr>
        <w:t>pages</w:t>
      </w:r>
      <w:r w:rsidR="00BD4AC6">
        <w:rPr>
          <w:sz w:val="24"/>
        </w:rPr>
        <w:t>:</w:t>
      </w:r>
      <w:r>
        <w:rPr>
          <w:sz w:val="24"/>
        </w:rPr>
        <w:t xml:space="preserve"> </w:t>
      </w:r>
      <w:r w:rsidR="00BD4AC6" w:rsidRPr="00B740FB">
        <w:rPr>
          <w:b/>
          <w:sz w:val="24"/>
        </w:rPr>
        <w:t>32</w:t>
      </w:r>
      <w:r w:rsidR="00BD4AC6">
        <w:rPr>
          <w:sz w:val="24"/>
        </w:rPr>
        <w:t xml:space="preserve"> (protagonist receives fellatio while on her cycle, leaving </w:t>
      </w:r>
      <w:r w:rsidR="00735648">
        <w:rPr>
          <w:sz w:val="24"/>
        </w:rPr>
        <w:t xml:space="preserve">hew viewing </w:t>
      </w:r>
      <w:r w:rsidR="00BD4AC6">
        <w:rPr>
          <w:sz w:val="24"/>
        </w:rPr>
        <w:t>menstrual blood on her partner’s face</w:t>
      </w:r>
      <w:r w:rsidR="00735648">
        <w:rPr>
          <w:sz w:val="24"/>
        </w:rPr>
        <w:t xml:space="preserve"> in the moonlight</w:t>
      </w:r>
      <w:r w:rsidR="00BD4AC6">
        <w:rPr>
          <w:sz w:val="24"/>
        </w:rPr>
        <w:t xml:space="preserve">), </w:t>
      </w:r>
      <w:r w:rsidR="00BD4AC6" w:rsidRPr="00B740FB">
        <w:rPr>
          <w:b/>
          <w:sz w:val="24"/>
        </w:rPr>
        <w:t>106-</w:t>
      </w:r>
      <w:r w:rsidR="00735648" w:rsidRPr="00B740FB">
        <w:rPr>
          <w:b/>
          <w:sz w:val="24"/>
        </w:rPr>
        <w:t>10</w:t>
      </w:r>
      <w:r w:rsidR="00BD4AC6" w:rsidRPr="00B740FB">
        <w:rPr>
          <w:b/>
          <w:sz w:val="24"/>
        </w:rPr>
        <w:t>7</w:t>
      </w:r>
      <w:r w:rsidR="00BD4AC6">
        <w:rPr>
          <w:sz w:val="24"/>
        </w:rPr>
        <w:t xml:space="preserve"> (actual sexual penetration scene in full detail), </w:t>
      </w:r>
      <w:r w:rsidR="00BD4AC6" w:rsidRPr="00B740FB">
        <w:rPr>
          <w:b/>
          <w:sz w:val="24"/>
        </w:rPr>
        <w:t xml:space="preserve">212 </w:t>
      </w:r>
      <w:r w:rsidR="00BD4AC6">
        <w:rPr>
          <w:sz w:val="24"/>
        </w:rPr>
        <w:t xml:space="preserve">(abortion information such as </w:t>
      </w:r>
      <w:r w:rsidR="00B62912">
        <w:rPr>
          <w:sz w:val="24"/>
        </w:rPr>
        <w:t xml:space="preserve">how </w:t>
      </w:r>
      <w:r w:rsidR="00BD4AC6">
        <w:rPr>
          <w:sz w:val="24"/>
        </w:rPr>
        <w:t xml:space="preserve">pregnancy </w:t>
      </w:r>
      <w:r w:rsidR="00B62912">
        <w:rPr>
          <w:sz w:val="24"/>
        </w:rPr>
        <w:t xml:space="preserve">had been </w:t>
      </w:r>
      <w:r w:rsidR="00BD4AC6">
        <w:rPr>
          <w:sz w:val="24"/>
        </w:rPr>
        <w:t xml:space="preserve">a “foolish mistake...selfish passion” and was terminated so there wouldn’t be nine months without a menstruation and therefore </w:t>
      </w:r>
      <w:r w:rsidR="00B62912">
        <w:rPr>
          <w:sz w:val="24"/>
        </w:rPr>
        <w:t>the ability</w:t>
      </w:r>
      <w:r w:rsidR="00BD4AC6">
        <w:rPr>
          <w:sz w:val="24"/>
        </w:rPr>
        <w:t xml:space="preserve"> to murder males)</w:t>
      </w:r>
      <w:r w:rsidR="00B62912">
        <w:rPr>
          <w:sz w:val="24"/>
        </w:rPr>
        <w:t xml:space="preserve">, and </w:t>
      </w:r>
      <w:r w:rsidR="00B62912" w:rsidRPr="00B740FB">
        <w:rPr>
          <w:b/>
          <w:sz w:val="24"/>
        </w:rPr>
        <w:t>277</w:t>
      </w:r>
      <w:r w:rsidR="00B62912">
        <w:rPr>
          <w:sz w:val="24"/>
        </w:rPr>
        <w:t xml:space="preserve"> (wherein the protagonist is experiencing itching and swelling with desire while recollecting.)</w:t>
      </w:r>
    </w:p>
    <w:p w14:paraId="45805B1E" w14:textId="77777777" w:rsidR="00B62912" w:rsidRDefault="00B62912" w:rsidP="00B62912">
      <w:pPr>
        <w:spacing w:line="240" w:lineRule="auto"/>
        <w:rPr>
          <w:b/>
          <w:i/>
          <w:sz w:val="24"/>
        </w:rPr>
      </w:pPr>
    </w:p>
    <w:p w14:paraId="68346C9B" w14:textId="77777777" w:rsidR="00B62912" w:rsidRDefault="00B62912" w:rsidP="00B62912">
      <w:pPr>
        <w:spacing w:line="240" w:lineRule="auto"/>
        <w:rPr>
          <w:i/>
          <w:sz w:val="24"/>
        </w:rPr>
      </w:pPr>
      <w:r w:rsidRPr="00681385">
        <w:rPr>
          <w:b/>
          <w:i/>
          <w:sz w:val="24"/>
        </w:rPr>
        <w:t>Throughout this portion</w:t>
      </w:r>
      <w:r>
        <w:rPr>
          <w:b/>
          <w:i/>
          <w:sz w:val="24"/>
        </w:rPr>
        <w:t xml:space="preserve"> of my presentation</w:t>
      </w:r>
      <w:r w:rsidRPr="00681385">
        <w:rPr>
          <w:b/>
          <w:i/>
          <w:sz w:val="24"/>
        </w:rPr>
        <w:t xml:space="preserve">, I lifted and read from </w:t>
      </w:r>
      <w:r>
        <w:rPr>
          <w:b/>
          <w:i/>
          <w:sz w:val="24"/>
        </w:rPr>
        <w:t xml:space="preserve">my copy of RED HOOD, </w:t>
      </w:r>
      <w:proofErr w:type="gramStart"/>
      <w:r w:rsidRPr="00681385">
        <w:rPr>
          <w:b/>
          <w:i/>
          <w:sz w:val="24"/>
        </w:rPr>
        <w:t xml:space="preserve">providing </w:t>
      </w:r>
      <w:r w:rsidR="00B9244D">
        <w:rPr>
          <w:b/>
          <w:i/>
          <w:sz w:val="24"/>
        </w:rPr>
        <w:t xml:space="preserve"> p</w:t>
      </w:r>
      <w:r w:rsidRPr="00681385">
        <w:rPr>
          <w:b/>
          <w:i/>
          <w:sz w:val="24"/>
        </w:rPr>
        <w:t>roof</w:t>
      </w:r>
      <w:proofErr w:type="gramEnd"/>
      <w:r>
        <w:rPr>
          <w:b/>
          <w:i/>
          <w:sz w:val="24"/>
        </w:rPr>
        <w:t xml:space="preserve"> of my </w:t>
      </w:r>
      <w:r w:rsidR="00B9244D">
        <w:rPr>
          <w:b/>
          <w:i/>
          <w:sz w:val="24"/>
        </w:rPr>
        <w:t>statements</w:t>
      </w:r>
      <w:r w:rsidRPr="00681385">
        <w:rPr>
          <w:b/>
          <w:i/>
          <w:sz w:val="24"/>
        </w:rPr>
        <w:t>.</w:t>
      </w:r>
    </w:p>
    <w:p w14:paraId="3E3766ED" w14:textId="77777777" w:rsidR="00B62912" w:rsidRDefault="00B62912" w:rsidP="00B62912">
      <w:pPr>
        <w:spacing w:line="240" w:lineRule="auto"/>
        <w:rPr>
          <w:i/>
          <w:sz w:val="24"/>
        </w:rPr>
      </w:pPr>
    </w:p>
    <w:p w14:paraId="6E746C29" w14:textId="77777777" w:rsidR="00B62912" w:rsidRDefault="00B62912" w:rsidP="00B62912">
      <w:pPr>
        <w:spacing w:line="240" w:lineRule="auto"/>
        <w:rPr>
          <w:sz w:val="24"/>
        </w:rPr>
      </w:pPr>
      <w:r>
        <w:rPr>
          <w:sz w:val="24"/>
        </w:rPr>
        <w:t xml:space="preserve">I thanked everyone </w:t>
      </w:r>
      <w:r w:rsidR="00B740FB">
        <w:rPr>
          <w:sz w:val="24"/>
        </w:rPr>
        <w:t>and had just finished when t</w:t>
      </w:r>
      <w:r>
        <w:rPr>
          <w:sz w:val="24"/>
        </w:rPr>
        <w:t>he alarm sound</w:t>
      </w:r>
      <w:r w:rsidR="00B740FB">
        <w:rPr>
          <w:sz w:val="24"/>
        </w:rPr>
        <w:t xml:space="preserve">ed </w:t>
      </w:r>
      <w:r>
        <w:rPr>
          <w:sz w:val="24"/>
        </w:rPr>
        <w:t>showing my time for the first presentation had expired.</w:t>
      </w:r>
    </w:p>
    <w:p w14:paraId="0366477A" w14:textId="77777777" w:rsidR="00B62912" w:rsidRDefault="00B62912" w:rsidP="00B62912">
      <w:pPr>
        <w:spacing w:line="240" w:lineRule="auto"/>
        <w:rPr>
          <w:sz w:val="24"/>
        </w:rPr>
      </w:pPr>
    </w:p>
    <w:p w14:paraId="05D0BA10" w14:textId="77777777" w:rsidR="00557FA6" w:rsidRDefault="00557FA6" w:rsidP="00B62912">
      <w:pPr>
        <w:spacing w:line="240" w:lineRule="auto"/>
        <w:rPr>
          <w:sz w:val="24"/>
        </w:rPr>
      </w:pPr>
      <w:r>
        <w:rPr>
          <w:sz w:val="24"/>
        </w:rPr>
        <w:t>Wasilla library director Zane Treesh, then gave his presentation</w:t>
      </w:r>
      <w:r w:rsidR="00B9244D">
        <w:rPr>
          <w:sz w:val="24"/>
        </w:rPr>
        <w:t xml:space="preserve"> specifying procurement policies, etc.  H</w:t>
      </w:r>
      <w:r w:rsidR="00B740FB">
        <w:rPr>
          <w:sz w:val="24"/>
        </w:rPr>
        <w:t xml:space="preserve">is presentation </w:t>
      </w:r>
      <w:r w:rsidR="00B9244D">
        <w:rPr>
          <w:sz w:val="24"/>
        </w:rPr>
        <w:t xml:space="preserve">was followed </w:t>
      </w:r>
      <w:r>
        <w:rPr>
          <w:sz w:val="24"/>
        </w:rPr>
        <w:t>by a question and answer sessi</w:t>
      </w:r>
      <w:r w:rsidR="00B9244D">
        <w:rPr>
          <w:sz w:val="24"/>
        </w:rPr>
        <w:t xml:space="preserve">on initiated and </w:t>
      </w:r>
      <w:r>
        <w:rPr>
          <w:sz w:val="24"/>
        </w:rPr>
        <w:t xml:space="preserve">directed by the three committee members stated above.  </w:t>
      </w:r>
      <w:r w:rsidR="00B740FB" w:rsidRPr="00977D08">
        <w:rPr>
          <w:b/>
          <w:sz w:val="24"/>
        </w:rPr>
        <w:t>Sarah Welton, Laura Anderson, and Jeanne Troshynski</w:t>
      </w:r>
      <w:r w:rsidR="00B740FB">
        <w:rPr>
          <w:b/>
          <w:sz w:val="24"/>
        </w:rPr>
        <w:t xml:space="preserve">.  </w:t>
      </w:r>
      <w:r w:rsidR="00B9244D">
        <w:rPr>
          <w:sz w:val="24"/>
        </w:rPr>
        <w:t>Throughout</w:t>
      </w:r>
      <w:r w:rsidR="00B740FB">
        <w:rPr>
          <w:sz w:val="24"/>
        </w:rPr>
        <w:t xml:space="preserve"> this Q &amp; A timeframe</w:t>
      </w:r>
      <w:r w:rsidR="00B9244D">
        <w:rPr>
          <w:sz w:val="24"/>
        </w:rPr>
        <w:t xml:space="preserve">, </w:t>
      </w:r>
      <w:r>
        <w:rPr>
          <w:sz w:val="24"/>
        </w:rPr>
        <w:t>I repeat</w:t>
      </w:r>
      <w:r w:rsidR="00B740FB">
        <w:rPr>
          <w:sz w:val="24"/>
        </w:rPr>
        <w:t xml:space="preserve">edly stated </w:t>
      </w:r>
      <w:r>
        <w:rPr>
          <w:sz w:val="24"/>
        </w:rPr>
        <w:t xml:space="preserve">that </w:t>
      </w:r>
      <w:proofErr w:type="spellStart"/>
      <w:r w:rsidR="00B740FB">
        <w:rPr>
          <w:sz w:val="24"/>
        </w:rPr>
        <w:t>distirubtion</w:t>
      </w:r>
      <w:proofErr w:type="spellEnd"/>
      <w:r w:rsidR="00B740FB">
        <w:rPr>
          <w:sz w:val="24"/>
        </w:rPr>
        <w:t xml:space="preserve"> of this book to anyone under 16 is </w:t>
      </w:r>
      <w:r w:rsidR="00B9244D">
        <w:rPr>
          <w:sz w:val="24"/>
        </w:rPr>
        <w:t>a violation of AS 11.61.128</w:t>
      </w:r>
      <w:r>
        <w:rPr>
          <w:sz w:val="24"/>
        </w:rPr>
        <w:t xml:space="preserve">.  It wasn’t an opinion.  It was </w:t>
      </w:r>
      <w:r w:rsidR="00B9244D">
        <w:rPr>
          <w:sz w:val="24"/>
        </w:rPr>
        <w:t>fact</w:t>
      </w:r>
      <w:r>
        <w:rPr>
          <w:sz w:val="24"/>
        </w:rPr>
        <w:t>.  It d</w:t>
      </w:r>
      <w:r w:rsidR="00B9244D">
        <w:rPr>
          <w:sz w:val="24"/>
        </w:rPr>
        <w:t xml:space="preserve">oes not </w:t>
      </w:r>
      <w:r>
        <w:rPr>
          <w:sz w:val="24"/>
        </w:rPr>
        <w:t xml:space="preserve">matter </w:t>
      </w:r>
      <w:r w:rsidR="00B9244D">
        <w:rPr>
          <w:sz w:val="24"/>
        </w:rPr>
        <w:t>if</w:t>
      </w:r>
      <w:r>
        <w:rPr>
          <w:sz w:val="24"/>
        </w:rPr>
        <w:t xml:space="preserve"> other laws </w:t>
      </w:r>
      <w:r w:rsidR="00B9244D">
        <w:rPr>
          <w:sz w:val="24"/>
        </w:rPr>
        <w:t xml:space="preserve">exist that </w:t>
      </w:r>
      <w:r>
        <w:rPr>
          <w:sz w:val="24"/>
        </w:rPr>
        <w:t xml:space="preserve">I </w:t>
      </w:r>
      <w:r w:rsidR="00B9244D">
        <w:rPr>
          <w:sz w:val="24"/>
        </w:rPr>
        <w:t xml:space="preserve">may </w:t>
      </w:r>
      <w:r w:rsidR="00541480">
        <w:rPr>
          <w:sz w:val="24"/>
        </w:rPr>
        <w:t xml:space="preserve">or may not </w:t>
      </w:r>
      <w:r w:rsidR="00B9244D">
        <w:rPr>
          <w:sz w:val="24"/>
        </w:rPr>
        <w:t xml:space="preserve">be </w:t>
      </w:r>
      <w:r>
        <w:rPr>
          <w:sz w:val="24"/>
        </w:rPr>
        <w:t xml:space="preserve">aware of, what my favorite genre of literature </w:t>
      </w:r>
      <w:r w:rsidR="00541480">
        <w:rPr>
          <w:sz w:val="24"/>
        </w:rPr>
        <w:t>and author i</w:t>
      </w:r>
      <w:r>
        <w:rPr>
          <w:sz w:val="24"/>
        </w:rPr>
        <w:t>s,</w:t>
      </w:r>
      <w:r w:rsidR="00541480">
        <w:rPr>
          <w:sz w:val="24"/>
        </w:rPr>
        <w:t xml:space="preserve"> if I got my data from the library or if I found it on a site I research online</w:t>
      </w:r>
      <w:r>
        <w:rPr>
          <w:sz w:val="24"/>
        </w:rPr>
        <w:t xml:space="preserve"> </w:t>
      </w:r>
      <w:r w:rsidR="00541480">
        <w:rPr>
          <w:sz w:val="24"/>
        </w:rPr>
        <w:t>(BookLooks.org), n</w:t>
      </w:r>
      <w:r w:rsidR="00B9244D">
        <w:rPr>
          <w:sz w:val="24"/>
        </w:rPr>
        <w:t xml:space="preserve">or </w:t>
      </w:r>
      <w:r w:rsidR="00B740FB">
        <w:rPr>
          <w:sz w:val="24"/>
        </w:rPr>
        <w:t xml:space="preserve">does it matter if </w:t>
      </w:r>
      <w:r w:rsidR="00B9244D">
        <w:rPr>
          <w:sz w:val="24"/>
        </w:rPr>
        <w:t xml:space="preserve">I have </w:t>
      </w:r>
      <w:r>
        <w:rPr>
          <w:sz w:val="24"/>
        </w:rPr>
        <w:t>knowledge of lifespan development or tasks of adolescence.  The law is clear</w:t>
      </w:r>
      <w:r w:rsidR="00B9244D">
        <w:rPr>
          <w:sz w:val="24"/>
        </w:rPr>
        <w:t>.  D</w:t>
      </w:r>
      <w:r>
        <w:rPr>
          <w:sz w:val="24"/>
        </w:rPr>
        <w:t xml:space="preserve">istributing RED HOOD to anyone under 16 is a violation of </w:t>
      </w:r>
      <w:r w:rsidR="00541480">
        <w:rPr>
          <w:sz w:val="24"/>
        </w:rPr>
        <w:t xml:space="preserve">Alaska </w:t>
      </w:r>
      <w:r>
        <w:rPr>
          <w:sz w:val="24"/>
        </w:rPr>
        <w:t xml:space="preserve">state statute.   </w:t>
      </w:r>
    </w:p>
    <w:p w14:paraId="337EA7C5" w14:textId="77777777" w:rsidR="00541480" w:rsidRDefault="00541480" w:rsidP="00B62912">
      <w:pPr>
        <w:spacing w:line="240" w:lineRule="auto"/>
        <w:rPr>
          <w:sz w:val="24"/>
        </w:rPr>
      </w:pPr>
    </w:p>
    <w:p w14:paraId="1CF6EDA3" w14:textId="77777777" w:rsidR="00557FA6" w:rsidRDefault="00557FA6" w:rsidP="00B62912">
      <w:pPr>
        <w:spacing w:line="240" w:lineRule="auto"/>
        <w:rPr>
          <w:sz w:val="24"/>
        </w:rPr>
      </w:pPr>
      <w:r>
        <w:rPr>
          <w:sz w:val="24"/>
        </w:rPr>
        <w:t xml:space="preserve">Zane Treesh then gave his final remarks.  He spoke </w:t>
      </w:r>
      <w:r w:rsidR="00B740FB">
        <w:rPr>
          <w:sz w:val="24"/>
        </w:rPr>
        <w:t xml:space="preserve">to </w:t>
      </w:r>
      <w:r w:rsidR="00B9244D">
        <w:rPr>
          <w:sz w:val="24"/>
        </w:rPr>
        <w:t xml:space="preserve">some </w:t>
      </w:r>
      <w:r>
        <w:rPr>
          <w:sz w:val="24"/>
        </w:rPr>
        <w:t xml:space="preserve">of the reviews I’d provided with my appeal </w:t>
      </w:r>
      <w:r w:rsidR="00B9244D">
        <w:rPr>
          <w:sz w:val="24"/>
        </w:rPr>
        <w:t>to the mayor</w:t>
      </w:r>
      <w:r>
        <w:rPr>
          <w:sz w:val="24"/>
        </w:rPr>
        <w:t xml:space="preserve">, and </w:t>
      </w:r>
      <w:r w:rsidR="00B740FB">
        <w:rPr>
          <w:sz w:val="24"/>
        </w:rPr>
        <w:t xml:space="preserve">he </w:t>
      </w:r>
      <w:r>
        <w:rPr>
          <w:sz w:val="24"/>
        </w:rPr>
        <w:t>cherry</w:t>
      </w:r>
      <w:r w:rsidR="00B9244D">
        <w:rPr>
          <w:sz w:val="24"/>
        </w:rPr>
        <w:t>-</w:t>
      </w:r>
      <w:r>
        <w:rPr>
          <w:sz w:val="24"/>
        </w:rPr>
        <w:t xml:space="preserve">picked </w:t>
      </w:r>
      <w:r w:rsidR="00B9244D">
        <w:rPr>
          <w:sz w:val="24"/>
        </w:rPr>
        <w:t xml:space="preserve">through </w:t>
      </w:r>
      <w:r>
        <w:rPr>
          <w:sz w:val="24"/>
        </w:rPr>
        <w:t xml:space="preserve">sections of them.  He failed to mention how one reviewer stated that with “all the sex and message that men should be killed”, she didn’t want her son to read it, or another one that </w:t>
      </w:r>
      <w:r w:rsidR="00B9244D">
        <w:rPr>
          <w:sz w:val="24"/>
        </w:rPr>
        <w:t>wrote</w:t>
      </w:r>
      <w:r>
        <w:rPr>
          <w:sz w:val="24"/>
        </w:rPr>
        <w:t xml:space="preserve"> “...murdering people even before they do something is worse than stopping the crime...”</w:t>
      </w:r>
    </w:p>
    <w:p w14:paraId="48073B1D" w14:textId="77777777" w:rsidR="00557FA6" w:rsidRDefault="00557FA6" w:rsidP="00B62912">
      <w:pPr>
        <w:spacing w:line="240" w:lineRule="auto"/>
        <w:rPr>
          <w:sz w:val="24"/>
        </w:rPr>
      </w:pPr>
    </w:p>
    <w:p w14:paraId="5873AA84" w14:textId="77777777" w:rsidR="00B9244D" w:rsidRDefault="00B740FB" w:rsidP="00B62912">
      <w:pPr>
        <w:spacing w:line="240" w:lineRule="auto"/>
        <w:rPr>
          <w:sz w:val="24"/>
        </w:rPr>
      </w:pPr>
      <w:r>
        <w:rPr>
          <w:sz w:val="24"/>
        </w:rPr>
        <w:t xml:space="preserve">When Zane had finished </w:t>
      </w:r>
      <w:r w:rsidR="00977D08">
        <w:rPr>
          <w:sz w:val="24"/>
        </w:rPr>
        <w:t xml:space="preserve">I was </w:t>
      </w:r>
      <w:r w:rsidR="00557FA6">
        <w:rPr>
          <w:sz w:val="24"/>
        </w:rPr>
        <w:t>given five minutes for a final presentation</w:t>
      </w:r>
      <w:r w:rsidR="00977D08">
        <w:rPr>
          <w:sz w:val="24"/>
        </w:rPr>
        <w:t xml:space="preserve"> by Chairperson Troshynski</w:t>
      </w:r>
      <w:r w:rsidR="00557FA6">
        <w:rPr>
          <w:sz w:val="24"/>
        </w:rPr>
        <w:t>.</w:t>
      </w:r>
      <w:r w:rsidR="00977D08">
        <w:rPr>
          <w:sz w:val="24"/>
        </w:rPr>
        <w:t xml:space="preserve">  I began by lifting the copy I’d brought of the Alaska Law AS 11.61.128 again</w:t>
      </w:r>
      <w:r w:rsidR="00977D08">
        <w:rPr>
          <w:b/>
          <w:i/>
          <w:sz w:val="24"/>
        </w:rPr>
        <w:t xml:space="preserve">, </w:t>
      </w:r>
      <w:r w:rsidR="00977D08" w:rsidRPr="00681385">
        <w:rPr>
          <w:b/>
          <w:i/>
          <w:sz w:val="24"/>
        </w:rPr>
        <w:t>providing proof</w:t>
      </w:r>
      <w:r w:rsidR="00977D08">
        <w:rPr>
          <w:b/>
          <w:i/>
          <w:sz w:val="24"/>
        </w:rPr>
        <w:t xml:space="preserve"> (visually) to my presentation.  </w:t>
      </w:r>
      <w:r w:rsidR="00977D08">
        <w:rPr>
          <w:sz w:val="24"/>
        </w:rPr>
        <w:t xml:space="preserve">I read </w:t>
      </w:r>
      <w:r w:rsidR="00B9244D">
        <w:rPr>
          <w:sz w:val="24"/>
        </w:rPr>
        <w:t xml:space="preserve">section </w:t>
      </w:r>
      <w:proofErr w:type="gramStart"/>
      <w:r w:rsidR="00B9244D">
        <w:rPr>
          <w:sz w:val="24"/>
        </w:rPr>
        <w:t>( c</w:t>
      </w:r>
      <w:proofErr w:type="gramEnd"/>
      <w:r w:rsidR="00B9244D">
        <w:rPr>
          <w:sz w:val="24"/>
        </w:rPr>
        <w:t xml:space="preserve"> ) harmful to minors (3) where it states that the material depicts actual or simulated conduct in a way that is patently offensive to the prevailing standards in the adult community as a whole with respect to what it suitable for persons under 16 years of age.</w:t>
      </w:r>
    </w:p>
    <w:p w14:paraId="686161C4" w14:textId="77777777" w:rsidR="00B9244D" w:rsidRDefault="00B9244D" w:rsidP="00B62912">
      <w:pPr>
        <w:spacing w:line="240" w:lineRule="auto"/>
        <w:rPr>
          <w:sz w:val="24"/>
        </w:rPr>
      </w:pPr>
    </w:p>
    <w:p w14:paraId="7AF097E8" w14:textId="77777777" w:rsidR="00D254EB" w:rsidRDefault="00B9244D" w:rsidP="00D254EB">
      <w:pPr>
        <w:spacing w:line="240" w:lineRule="auto"/>
        <w:rPr>
          <w:sz w:val="24"/>
        </w:rPr>
      </w:pPr>
      <w:r>
        <w:rPr>
          <w:sz w:val="24"/>
        </w:rPr>
        <w:t>I read it verbatim</w:t>
      </w:r>
      <w:r w:rsidR="00B740FB">
        <w:rPr>
          <w:sz w:val="24"/>
        </w:rPr>
        <w:t xml:space="preserve"> and </w:t>
      </w:r>
      <w:r>
        <w:rPr>
          <w:sz w:val="24"/>
        </w:rPr>
        <w:t>then I informed the committee that there was a segment of the community in the room</w:t>
      </w:r>
      <w:r w:rsidR="00B740FB">
        <w:rPr>
          <w:sz w:val="24"/>
        </w:rPr>
        <w:t xml:space="preserve"> and that I would be calling on some of them to demonstrate the prevailing standards of the adult community.  </w:t>
      </w:r>
      <w:r w:rsidR="00D254EB">
        <w:rPr>
          <w:sz w:val="24"/>
        </w:rPr>
        <w:t xml:space="preserve">I asked Mike Coons to speak first for 30 seconds.  </w:t>
      </w:r>
      <w:r w:rsidR="00B740FB">
        <w:rPr>
          <w:sz w:val="24"/>
        </w:rPr>
        <w:t>(</w:t>
      </w:r>
      <w:r>
        <w:rPr>
          <w:sz w:val="24"/>
        </w:rPr>
        <w:t xml:space="preserve">I </w:t>
      </w:r>
      <w:r w:rsidR="00D254EB">
        <w:rPr>
          <w:sz w:val="24"/>
        </w:rPr>
        <w:t xml:space="preserve">had several pre-chosen individuals who were going to speak to the committee.  </w:t>
      </w:r>
      <w:r w:rsidR="00D254EB" w:rsidRPr="00D254EB">
        <w:rPr>
          <w:b/>
          <w:i/>
          <w:sz w:val="24"/>
        </w:rPr>
        <w:t xml:space="preserve">I utilized this format since I’ve seen it demonstrated time and again </w:t>
      </w:r>
      <w:r w:rsidR="00D254EB">
        <w:rPr>
          <w:b/>
          <w:i/>
          <w:sz w:val="24"/>
        </w:rPr>
        <w:t>during</w:t>
      </w:r>
      <w:r w:rsidR="00D254EB" w:rsidRPr="00D254EB">
        <w:rPr>
          <w:b/>
          <w:i/>
          <w:sz w:val="24"/>
        </w:rPr>
        <w:t xml:space="preserve"> congressional </w:t>
      </w:r>
      <w:r w:rsidR="00D254EB">
        <w:rPr>
          <w:b/>
          <w:i/>
          <w:sz w:val="24"/>
        </w:rPr>
        <w:t xml:space="preserve">proceedings </w:t>
      </w:r>
      <w:r w:rsidR="00D254EB" w:rsidRPr="00D254EB">
        <w:rPr>
          <w:b/>
          <w:i/>
          <w:sz w:val="24"/>
        </w:rPr>
        <w:t>and there was no avenue available for me to play a recording</w:t>
      </w:r>
      <w:r w:rsidR="00D254EB">
        <w:rPr>
          <w:sz w:val="24"/>
        </w:rPr>
        <w:t xml:space="preserve">.   </w:t>
      </w:r>
    </w:p>
    <w:p w14:paraId="7B009B36" w14:textId="77777777" w:rsidR="00D254EB" w:rsidRDefault="00D254EB" w:rsidP="00D254EB">
      <w:pPr>
        <w:spacing w:line="240" w:lineRule="auto"/>
        <w:rPr>
          <w:sz w:val="24"/>
        </w:rPr>
      </w:pPr>
    </w:p>
    <w:p w14:paraId="614F513D" w14:textId="77777777" w:rsidR="00D254EB" w:rsidRDefault="00D254EB" w:rsidP="00B62912">
      <w:pPr>
        <w:spacing w:line="240" w:lineRule="auto"/>
        <w:rPr>
          <w:sz w:val="24"/>
        </w:rPr>
      </w:pPr>
      <w:r>
        <w:rPr>
          <w:sz w:val="24"/>
        </w:rPr>
        <w:t xml:space="preserve">Mike Coons stood and before he could say two words, Chairperson </w:t>
      </w:r>
      <w:r w:rsidRPr="00D254EB">
        <w:rPr>
          <w:sz w:val="24"/>
        </w:rPr>
        <w:t xml:space="preserve">Troshynski </w:t>
      </w:r>
      <w:r w:rsidR="00B740FB">
        <w:rPr>
          <w:sz w:val="24"/>
        </w:rPr>
        <w:t xml:space="preserve">loudly interrupted and </w:t>
      </w:r>
      <w:r>
        <w:rPr>
          <w:sz w:val="24"/>
        </w:rPr>
        <w:t xml:space="preserve">stopped him proclaiming that this was against the rules and </w:t>
      </w:r>
      <w:r w:rsidR="00B740FB">
        <w:rPr>
          <w:sz w:val="24"/>
        </w:rPr>
        <w:t xml:space="preserve">turning to me, she said that </w:t>
      </w:r>
      <w:r>
        <w:rPr>
          <w:sz w:val="24"/>
        </w:rPr>
        <w:t xml:space="preserve">I knew it.  I replied that this was my presentation and this was how I was utilizing </w:t>
      </w:r>
      <w:r w:rsidRPr="00D254EB">
        <w:rPr>
          <w:i/>
          <w:sz w:val="24"/>
        </w:rPr>
        <w:t>my</w:t>
      </w:r>
      <w:r>
        <w:rPr>
          <w:sz w:val="24"/>
        </w:rPr>
        <w:t xml:space="preserve"> time.  She immediately responded </w:t>
      </w:r>
      <w:r w:rsidR="00B740FB">
        <w:rPr>
          <w:sz w:val="24"/>
        </w:rPr>
        <w:t xml:space="preserve">by </w:t>
      </w:r>
      <w:r>
        <w:rPr>
          <w:sz w:val="24"/>
        </w:rPr>
        <w:t>telling me I was finished.  The hearing was over</w:t>
      </w:r>
      <w:r w:rsidR="00B740FB">
        <w:rPr>
          <w:sz w:val="24"/>
        </w:rPr>
        <w:t>, a</w:t>
      </w:r>
      <w:r>
        <w:rPr>
          <w:sz w:val="24"/>
        </w:rPr>
        <w:t xml:space="preserve">nd </w:t>
      </w:r>
      <w:r w:rsidR="00B740FB">
        <w:rPr>
          <w:sz w:val="24"/>
        </w:rPr>
        <w:t>demanded that I leave</w:t>
      </w:r>
      <w:r>
        <w:rPr>
          <w:sz w:val="24"/>
        </w:rPr>
        <w:t xml:space="preserve">.  I </w:t>
      </w:r>
      <w:r w:rsidR="00B740FB">
        <w:rPr>
          <w:sz w:val="24"/>
        </w:rPr>
        <w:t xml:space="preserve">said </w:t>
      </w:r>
      <w:r>
        <w:rPr>
          <w:sz w:val="24"/>
        </w:rPr>
        <w:t>I wasn’t leaving and that this was MY time.</w:t>
      </w:r>
    </w:p>
    <w:p w14:paraId="3AEC7D48" w14:textId="77777777" w:rsidR="00D254EB" w:rsidRDefault="00D254EB" w:rsidP="00B62912">
      <w:pPr>
        <w:spacing w:line="240" w:lineRule="auto"/>
        <w:rPr>
          <w:sz w:val="24"/>
        </w:rPr>
      </w:pPr>
    </w:p>
    <w:p w14:paraId="1D8F111E" w14:textId="77777777" w:rsidR="00902B7E" w:rsidRDefault="00902B7E" w:rsidP="00B62912">
      <w:pPr>
        <w:spacing w:line="240" w:lineRule="auto"/>
        <w:rPr>
          <w:sz w:val="24"/>
        </w:rPr>
      </w:pPr>
      <w:r>
        <w:rPr>
          <w:sz w:val="24"/>
        </w:rPr>
        <w:t xml:space="preserve">All but two of the public in attendance </w:t>
      </w:r>
      <w:r w:rsidR="00D254EB">
        <w:rPr>
          <w:sz w:val="24"/>
        </w:rPr>
        <w:t xml:space="preserve">had stood by this juncture and </w:t>
      </w:r>
      <w:r>
        <w:rPr>
          <w:sz w:val="24"/>
        </w:rPr>
        <w:t xml:space="preserve">the sound of multiple persons proclaiming their dismay over this </w:t>
      </w:r>
      <w:r w:rsidR="00D254EB">
        <w:rPr>
          <w:sz w:val="24"/>
        </w:rPr>
        <w:t>interference</w:t>
      </w:r>
      <w:r>
        <w:rPr>
          <w:sz w:val="24"/>
        </w:rPr>
        <w:t xml:space="preserve"> filled the room</w:t>
      </w:r>
      <w:r w:rsidR="00D254EB">
        <w:rPr>
          <w:sz w:val="24"/>
        </w:rPr>
        <w:t xml:space="preserve">.  Chairperson </w:t>
      </w:r>
      <w:r w:rsidR="00D254EB" w:rsidRPr="00D254EB">
        <w:rPr>
          <w:sz w:val="24"/>
        </w:rPr>
        <w:t>Troshynski</w:t>
      </w:r>
      <w:r w:rsidR="00D254EB">
        <w:rPr>
          <w:sz w:val="24"/>
        </w:rPr>
        <w:t xml:space="preserve"> then loudly stated that th</w:t>
      </w:r>
      <w:r>
        <w:rPr>
          <w:sz w:val="24"/>
        </w:rPr>
        <w:t>is was against the rules, the h</w:t>
      </w:r>
      <w:r w:rsidR="00D254EB">
        <w:rPr>
          <w:sz w:val="24"/>
        </w:rPr>
        <w:t xml:space="preserve">earing was over and </w:t>
      </w:r>
      <w:r>
        <w:rPr>
          <w:sz w:val="24"/>
        </w:rPr>
        <w:t xml:space="preserve">that </w:t>
      </w:r>
      <w:r w:rsidR="00D254EB">
        <w:rPr>
          <w:sz w:val="24"/>
        </w:rPr>
        <w:t xml:space="preserve">everyone </w:t>
      </w:r>
      <w:r w:rsidR="00B740FB">
        <w:rPr>
          <w:sz w:val="24"/>
        </w:rPr>
        <w:t>was</w:t>
      </w:r>
      <w:r w:rsidR="00D254EB">
        <w:rPr>
          <w:sz w:val="24"/>
        </w:rPr>
        <w:t xml:space="preserve"> to leave.  </w:t>
      </w:r>
      <w:r>
        <w:rPr>
          <w:sz w:val="24"/>
        </w:rPr>
        <w:t xml:space="preserve">Mike Coons asked her “What rules?  Show me the rules.”  Chairperson Troshynski then shuffled through paperwork.  </w:t>
      </w:r>
      <w:r w:rsidR="008609CE">
        <w:rPr>
          <w:sz w:val="24"/>
        </w:rPr>
        <w:t>She was unable to find anything about allowing someone else to speak during my time because it doesn’t exist</w:t>
      </w:r>
      <w:r w:rsidR="00B740FB">
        <w:rPr>
          <w:sz w:val="24"/>
        </w:rPr>
        <w:t xml:space="preserve"> in the rule sheet.  She did say something to the effect that they were t</w:t>
      </w:r>
      <w:r w:rsidR="008609CE">
        <w:rPr>
          <w:sz w:val="24"/>
        </w:rPr>
        <w:t xml:space="preserve">he mayor’s rules.  </w:t>
      </w:r>
      <w:r>
        <w:rPr>
          <w:sz w:val="24"/>
        </w:rPr>
        <w:t xml:space="preserve">Mike said that if she couldn’t show him where it said so in the rules, </w:t>
      </w:r>
      <w:r w:rsidR="00B740FB">
        <w:rPr>
          <w:sz w:val="24"/>
        </w:rPr>
        <w:t xml:space="preserve">they didn’t exist, and </w:t>
      </w:r>
      <w:r>
        <w:rPr>
          <w:sz w:val="24"/>
        </w:rPr>
        <w:t xml:space="preserve">so she couldn’t enforce them.  </w:t>
      </w:r>
      <w:r w:rsidR="00D254EB">
        <w:rPr>
          <w:sz w:val="24"/>
        </w:rPr>
        <w:t xml:space="preserve">This was met with more audience </w:t>
      </w:r>
      <w:r>
        <w:rPr>
          <w:sz w:val="24"/>
        </w:rPr>
        <w:t>outbursts</w:t>
      </w:r>
      <w:r w:rsidR="00D254EB">
        <w:rPr>
          <w:sz w:val="24"/>
        </w:rPr>
        <w:t xml:space="preserve"> and </w:t>
      </w:r>
      <w:r w:rsidR="008609CE">
        <w:rPr>
          <w:sz w:val="24"/>
        </w:rPr>
        <w:t>comments</w:t>
      </w:r>
      <w:r w:rsidR="00D254EB">
        <w:rPr>
          <w:sz w:val="24"/>
        </w:rPr>
        <w:t xml:space="preserve">, at which time Chairperson </w:t>
      </w:r>
      <w:r w:rsidR="00D254EB" w:rsidRPr="00D254EB">
        <w:rPr>
          <w:sz w:val="24"/>
        </w:rPr>
        <w:t>Troshynski</w:t>
      </w:r>
      <w:r w:rsidR="00D254EB">
        <w:rPr>
          <w:sz w:val="24"/>
        </w:rPr>
        <w:t xml:space="preserve"> </w:t>
      </w:r>
      <w:r>
        <w:rPr>
          <w:sz w:val="24"/>
        </w:rPr>
        <w:t>loudly called out to “</w:t>
      </w:r>
      <w:r w:rsidR="008609CE">
        <w:rPr>
          <w:sz w:val="24"/>
        </w:rPr>
        <w:t>c</w:t>
      </w:r>
      <w:r w:rsidR="00D254EB">
        <w:rPr>
          <w:sz w:val="24"/>
        </w:rPr>
        <w:t>all 9-1-1</w:t>
      </w:r>
      <w:r>
        <w:rPr>
          <w:sz w:val="24"/>
        </w:rPr>
        <w:t>!”</w:t>
      </w:r>
      <w:r w:rsidR="00D254EB">
        <w:rPr>
          <w:sz w:val="24"/>
        </w:rPr>
        <w:t xml:space="preserve"> </w:t>
      </w:r>
    </w:p>
    <w:p w14:paraId="14907D33" w14:textId="77777777" w:rsidR="00902B7E" w:rsidRDefault="00902B7E" w:rsidP="00B62912">
      <w:pPr>
        <w:spacing w:line="240" w:lineRule="auto"/>
        <w:rPr>
          <w:sz w:val="24"/>
        </w:rPr>
      </w:pPr>
    </w:p>
    <w:p w14:paraId="061FC414" w14:textId="77777777" w:rsidR="00902B7E" w:rsidRDefault="00902B7E" w:rsidP="00B62912">
      <w:pPr>
        <w:spacing w:line="240" w:lineRule="auto"/>
        <w:rPr>
          <w:sz w:val="24"/>
        </w:rPr>
      </w:pPr>
      <w:r>
        <w:rPr>
          <w:sz w:val="24"/>
        </w:rPr>
        <w:t xml:space="preserve">At this point, I addressed Zane Treesh across the table by cupping my hands to my mouth and speaking in a volume above the crowd.  I did this because </w:t>
      </w:r>
      <w:r w:rsidR="008609CE">
        <w:rPr>
          <w:sz w:val="24"/>
        </w:rPr>
        <w:t xml:space="preserve">it was </w:t>
      </w:r>
      <w:r>
        <w:rPr>
          <w:sz w:val="24"/>
        </w:rPr>
        <w:t>my First Amendment Rights being violated</w:t>
      </w:r>
      <w:r w:rsidR="008609CE">
        <w:rPr>
          <w:sz w:val="24"/>
        </w:rPr>
        <w:t xml:space="preserve"> here</w:t>
      </w:r>
      <w:r>
        <w:rPr>
          <w:sz w:val="24"/>
        </w:rPr>
        <w:t xml:space="preserve">.  Civil liberty is a right in this country and </w:t>
      </w:r>
      <w:r w:rsidRPr="008609CE">
        <w:rPr>
          <w:b/>
          <w:sz w:val="24"/>
        </w:rPr>
        <w:t>nobody has the right to take that from any citizen</w:t>
      </w:r>
      <w:r>
        <w:rPr>
          <w:sz w:val="24"/>
        </w:rPr>
        <w:t xml:space="preserve">.  This was MY time.  I was not allowing </w:t>
      </w:r>
      <w:r w:rsidR="00B740FB">
        <w:rPr>
          <w:sz w:val="24"/>
        </w:rPr>
        <w:t>this interference to continue.</w:t>
      </w:r>
      <w:r w:rsidR="00977D08">
        <w:rPr>
          <w:sz w:val="24"/>
        </w:rPr>
        <w:t xml:space="preserve">  </w:t>
      </w:r>
    </w:p>
    <w:p w14:paraId="0BB1EFBC" w14:textId="77777777" w:rsidR="00902B7E" w:rsidRDefault="00902B7E" w:rsidP="00B62912">
      <w:pPr>
        <w:spacing w:line="240" w:lineRule="auto"/>
        <w:rPr>
          <w:sz w:val="24"/>
        </w:rPr>
      </w:pPr>
    </w:p>
    <w:p w14:paraId="4446C92D" w14:textId="77777777" w:rsidR="00E468BC" w:rsidRDefault="00902B7E" w:rsidP="00E468BC">
      <w:pPr>
        <w:spacing w:line="240" w:lineRule="auto"/>
        <w:rPr>
          <w:sz w:val="24"/>
        </w:rPr>
      </w:pPr>
      <w:r>
        <w:rPr>
          <w:sz w:val="24"/>
        </w:rPr>
        <w:t>Order was restored as I continued</w:t>
      </w:r>
      <w:r w:rsidR="00B740FB">
        <w:rPr>
          <w:sz w:val="24"/>
        </w:rPr>
        <w:t xml:space="preserve"> s</w:t>
      </w:r>
      <w:r w:rsidR="008609CE">
        <w:rPr>
          <w:sz w:val="24"/>
        </w:rPr>
        <w:t>tating more than once that this was MY TIME</w:t>
      </w:r>
      <w:r>
        <w:rPr>
          <w:sz w:val="24"/>
        </w:rPr>
        <w:t>.  The audience qui</w:t>
      </w:r>
      <w:r w:rsidR="008609CE">
        <w:rPr>
          <w:sz w:val="24"/>
        </w:rPr>
        <w:t>e</w:t>
      </w:r>
      <w:r>
        <w:rPr>
          <w:sz w:val="24"/>
        </w:rPr>
        <w:t>ted and Chairperson Troshynski then</w:t>
      </w:r>
      <w:r w:rsidR="008609CE">
        <w:rPr>
          <w:sz w:val="24"/>
        </w:rPr>
        <w:t xml:space="preserve"> informed me </w:t>
      </w:r>
      <w:r>
        <w:rPr>
          <w:sz w:val="24"/>
        </w:rPr>
        <w:t xml:space="preserve">I was the only one </w:t>
      </w:r>
      <w:r w:rsidR="00697536">
        <w:rPr>
          <w:sz w:val="24"/>
        </w:rPr>
        <w:t xml:space="preserve">she was going to allow </w:t>
      </w:r>
      <w:r>
        <w:rPr>
          <w:sz w:val="24"/>
        </w:rPr>
        <w:t>to speak, and I had about four minutes left.</w:t>
      </w:r>
      <w:r w:rsidR="00977D08">
        <w:rPr>
          <w:sz w:val="24"/>
        </w:rPr>
        <w:t xml:space="preserve"> </w:t>
      </w:r>
      <w:r>
        <w:rPr>
          <w:sz w:val="24"/>
        </w:rPr>
        <w:t xml:space="preserve">  I </w:t>
      </w:r>
      <w:r w:rsidR="00697536">
        <w:rPr>
          <w:sz w:val="24"/>
        </w:rPr>
        <w:t xml:space="preserve">turned back to </w:t>
      </w:r>
      <w:r>
        <w:rPr>
          <w:sz w:val="24"/>
        </w:rPr>
        <w:t xml:space="preserve">Librarian Treesh </w:t>
      </w:r>
      <w:r w:rsidR="00E468BC">
        <w:rPr>
          <w:sz w:val="24"/>
        </w:rPr>
        <w:t xml:space="preserve">first, telling him </w:t>
      </w:r>
      <w:r>
        <w:rPr>
          <w:sz w:val="24"/>
        </w:rPr>
        <w:t>that the Wasilla library is his responsibility</w:t>
      </w:r>
      <w:r w:rsidR="00E468BC">
        <w:rPr>
          <w:sz w:val="24"/>
        </w:rPr>
        <w:t xml:space="preserve"> and that n</w:t>
      </w:r>
      <w:r>
        <w:rPr>
          <w:sz w:val="24"/>
        </w:rPr>
        <w:t xml:space="preserve">ot every public library in the country carries every book.  It’s up to him if he carries </w:t>
      </w:r>
      <w:r w:rsidR="00E468BC">
        <w:rPr>
          <w:sz w:val="24"/>
        </w:rPr>
        <w:t xml:space="preserve">a book </w:t>
      </w:r>
      <w:r>
        <w:rPr>
          <w:sz w:val="24"/>
        </w:rPr>
        <w:t xml:space="preserve">and where he shelves it.  </w:t>
      </w:r>
      <w:r w:rsidR="008609CE">
        <w:rPr>
          <w:sz w:val="24"/>
        </w:rPr>
        <w:t>I informed him that o</w:t>
      </w:r>
      <w:r>
        <w:rPr>
          <w:sz w:val="24"/>
        </w:rPr>
        <w:t>nly Wasilla and Willow have this</w:t>
      </w:r>
      <w:r w:rsidR="008609CE">
        <w:rPr>
          <w:sz w:val="24"/>
        </w:rPr>
        <w:t xml:space="preserve"> particular </w:t>
      </w:r>
      <w:r>
        <w:rPr>
          <w:sz w:val="24"/>
        </w:rPr>
        <w:t xml:space="preserve">book and I </w:t>
      </w:r>
      <w:r w:rsidR="008609CE">
        <w:rPr>
          <w:sz w:val="24"/>
        </w:rPr>
        <w:t xml:space="preserve">was in the process of </w:t>
      </w:r>
      <w:r w:rsidR="00697536">
        <w:rPr>
          <w:sz w:val="24"/>
        </w:rPr>
        <w:t>gaining a reconsideration</w:t>
      </w:r>
      <w:r w:rsidR="008609CE">
        <w:rPr>
          <w:sz w:val="24"/>
        </w:rPr>
        <w:t xml:space="preserve"> hearing </w:t>
      </w:r>
      <w:r w:rsidR="00697536">
        <w:rPr>
          <w:sz w:val="24"/>
        </w:rPr>
        <w:t xml:space="preserve">with the borough </w:t>
      </w:r>
      <w:r w:rsidR="008609CE">
        <w:rPr>
          <w:sz w:val="24"/>
        </w:rPr>
        <w:t xml:space="preserve">to see it </w:t>
      </w:r>
      <w:r>
        <w:rPr>
          <w:sz w:val="24"/>
        </w:rPr>
        <w:t xml:space="preserve">moved from Young Adult to the Adult section </w:t>
      </w:r>
      <w:r w:rsidR="008609CE">
        <w:rPr>
          <w:sz w:val="24"/>
        </w:rPr>
        <w:t xml:space="preserve">in </w:t>
      </w:r>
      <w:r>
        <w:rPr>
          <w:sz w:val="24"/>
        </w:rPr>
        <w:t xml:space="preserve">the Willow </w:t>
      </w:r>
      <w:r w:rsidR="008609CE">
        <w:rPr>
          <w:sz w:val="24"/>
        </w:rPr>
        <w:t>public library also</w:t>
      </w:r>
      <w:r>
        <w:rPr>
          <w:sz w:val="24"/>
        </w:rPr>
        <w:t>.  It</w:t>
      </w:r>
      <w:r w:rsidR="008609CE">
        <w:rPr>
          <w:sz w:val="24"/>
        </w:rPr>
        <w:t xml:space="preserve">’s the librarian’s </w:t>
      </w:r>
      <w:r>
        <w:rPr>
          <w:sz w:val="24"/>
        </w:rPr>
        <w:t xml:space="preserve">choice on where </w:t>
      </w:r>
      <w:r w:rsidR="008609CE">
        <w:rPr>
          <w:sz w:val="24"/>
        </w:rPr>
        <w:t>a book is placed</w:t>
      </w:r>
      <w:r>
        <w:rPr>
          <w:sz w:val="24"/>
        </w:rPr>
        <w:t xml:space="preserve">.  He doesn’t have to follow anyone else.  Be a leader.  Be an example.  </w:t>
      </w:r>
      <w:r w:rsidR="008609CE">
        <w:rPr>
          <w:sz w:val="24"/>
        </w:rPr>
        <w:t>He attempted to respond to me, and I told him this was my time, he wasn’t allowed to speak</w:t>
      </w:r>
      <w:r w:rsidR="00E468BC">
        <w:rPr>
          <w:sz w:val="24"/>
        </w:rPr>
        <w:t>, so he ceased</w:t>
      </w:r>
      <w:r w:rsidR="008609CE">
        <w:rPr>
          <w:sz w:val="24"/>
        </w:rPr>
        <w:t>.</w:t>
      </w:r>
      <w:r w:rsidR="00E468BC">
        <w:rPr>
          <w:sz w:val="24"/>
        </w:rPr>
        <w:t xml:space="preserve">  </w:t>
      </w:r>
    </w:p>
    <w:p w14:paraId="6AA0A0EE" w14:textId="77777777" w:rsidR="00541480" w:rsidRDefault="00541480" w:rsidP="00E468BC">
      <w:pPr>
        <w:spacing w:line="240" w:lineRule="auto"/>
        <w:rPr>
          <w:sz w:val="24"/>
        </w:rPr>
      </w:pPr>
    </w:p>
    <w:p w14:paraId="2F4AC5A5" w14:textId="77777777" w:rsidR="00541480" w:rsidRDefault="00314F9C" w:rsidP="00541480">
      <w:pPr>
        <w:spacing w:line="240" w:lineRule="auto"/>
        <w:rPr>
          <w:sz w:val="24"/>
        </w:rPr>
      </w:pPr>
      <w:r>
        <w:rPr>
          <w:sz w:val="24"/>
        </w:rPr>
        <w:t xml:space="preserve">I continued reiterating that </w:t>
      </w:r>
      <w:r w:rsidR="00BA60BC">
        <w:rPr>
          <w:sz w:val="24"/>
        </w:rPr>
        <w:t xml:space="preserve">the obscenity of this </w:t>
      </w:r>
      <w:r>
        <w:rPr>
          <w:sz w:val="24"/>
        </w:rPr>
        <w:t xml:space="preserve">book is not an opinion.  </w:t>
      </w:r>
      <w:r w:rsidR="00541480">
        <w:rPr>
          <w:sz w:val="24"/>
        </w:rPr>
        <w:t xml:space="preserve">The violation is clearly </w:t>
      </w:r>
      <w:r w:rsidR="00BA60BC">
        <w:rPr>
          <w:sz w:val="24"/>
        </w:rPr>
        <w:t xml:space="preserve">stated in </w:t>
      </w:r>
      <w:r>
        <w:rPr>
          <w:sz w:val="24"/>
        </w:rPr>
        <w:t xml:space="preserve">the law.  </w:t>
      </w:r>
      <w:r w:rsidR="00541480">
        <w:rPr>
          <w:sz w:val="24"/>
        </w:rPr>
        <w:t xml:space="preserve">It is considered patently offensive to the prevailing adult community.  I then turned to the audience and asked the people in the room if they found it patently offensive.  All but two hands were raised.  At that point Chairperson Troshynski against tried to rebuke me, interrupting me with comments.  I informed her exactly as I had with Librarian Treesh that this was my time, and she was not allowed to speak either.  She responded that I was right and she ceased speaking. </w:t>
      </w:r>
    </w:p>
    <w:p w14:paraId="628D1618" w14:textId="77777777" w:rsidR="00541480" w:rsidRDefault="00541480" w:rsidP="00541480">
      <w:pPr>
        <w:spacing w:line="240" w:lineRule="auto"/>
        <w:rPr>
          <w:sz w:val="24"/>
        </w:rPr>
      </w:pPr>
      <w:r>
        <w:rPr>
          <w:sz w:val="24"/>
        </w:rPr>
        <w:t xml:space="preserve"> </w:t>
      </w:r>
    </w:p>
    <w:p w14:paraId="599577AD" w14:textId="77777777" w:rsidR="00314F9C" w:rsidRDefault="00314F9C" w:rsidP="00B62912">
      <w:pPr>
        <w:spacing w:line="240" w:lineRule="auto"/>
        <w:rPr>
          <w:sz w:val="24"/>
        </w:rPr>
      </w:pPr>
      <w:r>
        <w:rPr>
          <w:sz w:val="24"/>
        </w:rPr>
        <w:t xml:space="preserve">I </w:t>
      </w:r>
      <w:r w:rsidR="00BA60BC">
        <w:rPr>
          <w:sz w:val="24"/>
        </w:rPr>
        <w:t xml:space="preserve">then described what </w:t>
      </w:r>
      <w:r>
        <w:rPr>
          <w:sz w:val="24"/>
        </w:rPr>
        <w:t xml:space="preserve">“grooming” means.  </w:t>
      </w:r>
      <w:r w:rsidR="00BA60BC">
        <w:rPr>
          <w:sz w:val="24"/>
        </w:rPr>
        <w:t xml:space="preserve">The term </w:t>
      </w:r>
      <w:r>
        <w:rPr>
          <w:sz w:val="24"/>
        </w:rPr>
        <w:t xml:space="preserve">was coined in the 80s by law enforcement and sexual investigation personnel to describe the act of how a trusted entity in a child’s life (be it a pastor, relative, neighbor, coach, teacher, an innocent-looking </w:t>
      </w:r>
      <w:r w:rsidRPr="00314F9C">
        <w:rPr>
          <w:b/>
          <w:i/>
          <w:sz w:val="24"/>
          <w:u w:val="single"/>
        </w:rPr>
        <w:t>library book</w:t>
      </w:r>
      <w:r>
        <w:rPr>
          <w:sz w:val="24"/>
        </w:rPr>
        <w:t xml:space="preserve"> uses that trust </w:t>
      </w:r>
      <w:r w:rsidR="00BA60BC">
        <w:rPr>
          <w:sz w:val="24"/>
        </w:rPr>
        <w:t xml:space="preserve">in order to </w:t>
      </w:r>
      <w:r>
        <w:rPr>
          <w:sz w:val="24"/>
        </w:rPr>
        <w:t xml:space="preserve">insert sex and sexual activity into the </w:t>
      </w:r>
      <w:r w:rsidR="00BA60BC">
        <w:rPr>
          <w:sz w:val="24"/>
        </w:rPr>
        <w:t xml:space="preserve">mental </w:t>
      </w:r>
      <w:r>
        <w:rPr>
          <w:sz w:val="24"/>
        </w:rPr>
        <w:t>sphere of innocent children</w:t>
      </w:r>
      <w:r w:rsidR="00BA60BC">
        <w:rPr>
          <w:sz w:val="24"/>
        </w:rPr>
        <w:t xml:space="preserve">.)  The act of grooming is to normalize and trivialize sex and all that it entails, in order to influence a child to more readily accept and be available for </w:t>
      </w:r>
      <w:r>
        <w:rPr>
          <w:sz w:val="24"/>
        </w:rPr>
        <w:t xml:space="preserve">predation by pedophiles. </w:t>
      </w:r>
    </w:p>
    <w:p w14:paraId="561D0356" w14:textId="77777777" w:rsidR="00314F9C" w:rsidRDefault="00314F9C" w:rsidP="00B62912">
      <w:pPr>
        <w:spacing w:line="240" w:lineRule="auto"/>
        <w:rPr>
          <w:sz w:val="24"/>
        </w:rPr>
      </w:pPr>
    </w:p>
    <w:p w14:paraId="3215CBC4" w14:textId="77777777" w:rsidR="00314F9C" w:rsidRPr="00BA60BC" w:rsidRDefault="00314F9C" w:rsidP="00B62912">
      <w:pPr>
        <w:spacing w:line="240" w:lineRule="auto"/>
        <w:rPr>
          <w:b/>
          <w:sz w:val="24"/>
        </w:rPr>
      </w:pPr>
      <w:r w:rsidRPr="00BA60BC">
        <w:rPr>
          <w:b/>
          <w:sz w:val="24"/>
        </w:rPr>
        <w:t>THAT is the description of what grooming is, and that is exactly what RED HOOD and many other books are.  Child grooming tools.</w:t>
      </w:r>
    </w:p>
    <w:p w14:paraId="0936E9A9" w14:textId="77777777" w:rsidR="00314F9C" w:rsidRDefault="00314F9C" w:rsidP="00B62912">
      <w:pPr>
        <w:spacing w:line="240" w:lineRule="auto"/>
        <w:rPr>
          <w:sz w:val="24"/>
        </w:rPr>
      </w:pPr>
    </w:p>
    <w:p w14:paraId="1AAEA880" w14:textId="77777777" w:rsidR="008609CE" w:rsidRDefault="00314F9C" w:rsidP="00B62912">
      <w:pPr>
        <w:spacing w:line="240" w:lineRule="auto"/>
        <w:rPr>
          <w:sz w:val="24"/>
        </w:rPr>
      </w:pPr>
      <w:r>
        <w:rPr>
          <w:sz w:val="24"/>
        </w:rPr>
        <w:t xml:space="preserve">And with that, the alarm sounded, showing my time had expired.   </w:t>
      </w:r>
    </w:p>
    <w:p w14:paraId="39830181" w14:textId="77777777" w:rsidR="00B62912" w:rsidRDefault="00557FA6" w:rsidP="00B62912">
      <w:pPr>
        <w:spacing w:line="240" w:lineRule="auto"/>
        <w:rPr>
          <w:sz w:val="24"/>
        </w:rPr>
      </w:pPr>
      <w:r>
        <w:rPr>
          <w:sz w:val="24"/>
        </w:rPr>
        <w:t xml:space="preserve"> </w:t>
      </w:r>
      <w:r w:rsidR="00B62912">
        <w:rPr>
          <w:sz w:val="24"/>
        </w:rPr>
        <w:t xml:space="preserve">  </w:t>
      </w:r>
    </w:p>
    <w:p w14:paraId="71DD84E2" w14:textId="77777777" w:rsidR="00B62912" w:rsidRDefault="00B62912" w:rsidP="00D95531">
      <w:pPr>
        <w:spacing w:line="240" w:lineRule="auto"/>
        <w:rPr>
          <w:sz w:val="24"/>
        </w:rPr>
      </w:pPr>
    </w:p>
    <w:p w14:paraId="5A3FB5D4" w14:textId="77777777" w:rsidR="00CF42A4" w:rsidRDefault="00BD4AC6" w:rsidP="00D95531">
      <w:pPr>
        <w:spacing w:line="240" w:lineRule="auto"/>
        <w:rPr>
          <w:sz w:val="24"/>
        </w:rPr>
      </w:pPr>
      <w:r>
        <w:rPr>
          <w:sz w:val="24"/>
        </w:rPr>
        <w:t xml:space="preserve"> </w:t>
      </w:r>
      <w:r w:rsidR="00681385">
        <w:rPr>
          <w:sz w:val="24"/>
        </w:rPr>
        <w:t xml:space="preserve"> </w:t>
      </w:r>
    </w:p>
    <w:p w14:paraId="592F7D3A" w14:textId="77777777" w:rsidR="00CF42A4" w:rsidRDefault="00CF42A4" w:rsidP="00D95531">
      <w:pPr>
        <w:spacing w:line="240" w:lineRule="auto"/>
        <w:rPr>
          <w:sz w:val="24"/>
        </w:rPr>
      </w:pPr>
    </w:p>
    <w:p w14:paraId="0DE3F38A" w14:textId="77777777" w:rsidR="00CF42A4" w:rsidRDefault="00CF42A4" w:rsidP="00D95531">
      <w:pPr>
        <w:spacing w:line="240" w:lineRule="auto"/>
        <w:rPr>
          <w:sz w:val="24"/>
        </w:rPr>
      </w:pPr>
    </w:p>
    <w:p w14:paraId="7D02A3F6" w14:textId="77777777" w:rsidR="00CF42A4" w:rsidRDefault="00CF42A4" w:rsidP="00D95531">
      <w:pPr>
        <w:spacing w:line="240" w:lineRule="auto"/>
        <w:rPr>
          <w:sz w:val="24"/>
        </w:rPr>
      </w:pPr>
    </w:p>
    <w:p w14:paraId="6959025C" w14:textId="77777777" w:rsidR="00D95531" w:rsidRDefault="00D01502" w:rsidP="00D95531">
      <w:pPr>
        <w:spacing w:line="240" w:lineRule="auto"/>
        <w:rPr>
          <w:sz w:val="24"/>
        </w:rPr>
      </w:pPr>
      <w:r>
        <w:rPr>
          <w:sz w:val="24"/>
        </w:rPr>
        <w:t>.</w:t>
      </w:r>
      <w:r w:rsidR="009D6134">
        <w:rPr>
          <w:sz w:val="24"/>
        </w:rPr>
        <w:t xml:space="preserve">  </w:t>
      </w:r>
    </w:p>
    <w:p w14:paraId="16BC7624" w14:textId="77777777" w:rsidR="00D95531" w:rsidRPr="00D95531" w:rsidRDefault="00D95531" w:rsidP="00D95531">
      <w:pPr>
        <w:spacing w:line="240" w:lineRule="auto"/>
        <w:rPr>
          <w:sz w:val="24"/>
        </w:rPr>
      </w:pPr>
    </w:p>
    <w:sectPr w:rsidR="00D95531" w:rsidRPr="00D95531" w:rsidSect="00B22F9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31"/>
    <w:rsid w:val="00104059"/>
    <w:rsid w:val="00290FBD"/>
    <w:rsid w:val="00314F9C"/>
    <w:rsid w:val="00364160"/>
    <w:rsid w:val="00432103"/>
    <w:rsid w:val="004A6FA4"/>
    <w:rsid w:val="00541480"/>
    <w:rsid w:val="00557FA6"/>
    <w:rsid w:val="00591884"/>
    <w:rsid w:val="006466B5"/>
    <w:rsid w:val="00681385"/>
    <w:rsid w:val="00697536"/>
    <w:rsid w:val="00735648"/>
    <w:rsid w:val="008609CE"/>
    <w:rsid w:val="00902B7E"/>
    <w:rsid w:val="00913E92"/>
    <w:rsid w:val="00976611"/>
    <w:rsid w:val="00977D08"/>
    <w:rsid w:val="009D6134"/>
    <w:rsid w:val="00A3410A"/>
    <w:rsid w:val="00B22F92"/>
    <w:rsid w:val="00B32006"/>
    <w:rsid w:val="00B62912"/>
    <w:rsid w:val="00B740FB"/>
    <w:rsid w:val="00B9244D"/>
    <w:rsid w:val="00BA60BC"/>
    <w:rsid w:val="00BD4AC6"/>
    <w:rsid w:val="00CF42A4"/>
    <w:rsid w:val="00D01502"/>
    <w:rsid w:val="00D254EB"/>
    <w:rsid w:val="00D95531"/>
    <w:rsid w:val="00E468BC"/>
    <w:rsid w:val="00F9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912E"/>
  <w15:docId w15:val="{DEC6F36F-CFB8-4A37-AC4A-5D50EA0E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I Goforth</dc:creator>
  <cp:lastModifiedBy>Joel Davidson</cp:lastModifiedBy>
  <cp:revision>2</cp:revision>
  <dcterms:created xsi:type="dcterms:W3CDTF">2023-11-10T22:05:00Z</dcterms:created>
  <dcterms:modified xsi:type="dcterms:W3CDTF">2023-11-10T22:05:00Z</dcterms:modified>
</cp:coreProperties>
</file>