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FE41" w14:textId="2A2A99F5" w:rsidR="00C57118" w:rsidRDefault="00000000">
      <w:pPr>
        <w:pStyle w:val="Title"/>
      </w:pPr>
      <w:bookmarkStart w:id="0" w:name="_Hlk186384948"/>
      <w:r>
        <w:t>Alaska</w:t>
      </w:r>
      <w:r>
        <w:rPr>
          <w:spacing w:val="7"/>
        </w:rPr>
        <w:t xml:space="preserve"> </w:t>
      </w:r>
      <w:r>
        <w:t>Judicial</w:t>
      </w:r>
      <w:r>
        <w:rPr>
          <w:spacing w:val="8"/>
        </w:rPr>
        <w:t xml:space="preserve"> </w:t>
      </w:r>
      <w:r>
        <w:t>Corrup</w:t>
      </w:r>
      <w:r w:rsidR="00CB11F2">
        <w:t>ti</w:t>
      </w:r>
      <w:r>
        <w:t>on</w:t>
      </w:r>
      <w:r>
        <w:rPr>
          <w:spacing w:val="8"/>
        </w:rPr>
        <w:t xml:space="preserve"> </w:t>
      </w:r>
      <w:r>
        <w:rPr>
          <w:spacing w:val="-2"/>
        </w:rPr>
        <w:t>Timeline</w:t>
      </w:r>
    </w:p>
    <w:p w14:paraId="7AE9D13C" w14:textId="3E125750" w:rsidR="00C57118" w:rsidRDefault="0061341F">
      <w:pPr>
        <w:spacing w:before="101"/>
        <w:ind w:left="19"/>
        <w:jc w:val="center"/>
        <w:rPr>
          <w:rFonts w:ascii="Arial"/>
          <w:sz w:val="27"/>
        </w:rPr>
      </w:pPr>
      <w:r>
        <w:rPr>
          <w:rFonts w:ascii="Arial"/>
          <w:sz w:val="27"/>
        </w:rPr>
        <w:t>by</w:t>
      </w:r>
      <w:r>
        <w:rPr>
          <w:rFonts w:ascii="Arial"/>
          <w:spacing w:val="-17"/>
          <w:sz w:val="27"/>
        </w:rPr>
        <w:t xml:space="preserve"> </w:t>
      </w:r>
      <w:r>
        <w:rPr>
          <w:rFonts w:ascii="Arial"/>
          <w:sz w:val="27"/>
        </w:rPr>
        <w:t>Alaska</w:t>
      </w:r>
      <w:r>
        <w:rPr>
          <w:rFonts w:ascii="Arial"/>
          <w:spacing w:val="-3"/>
          <w:sz w:val="27"/>
        </w:rPr>
        <w:t xml:space="preserve"> </w:t>
      </w:r>
      <w:r>
        <w:rPr>
          <w:rFonts w:ascii="Arial"/>
          <w:sz w:val="27"/>
        </w:rPr>
        <w:t>Grand</w:t>
      </w:r>
      <w:r>
        <w:rPr>
          <w:rFonts w:ascii="Arial"/>
          <w:spacing w:val="-2"/>
          <w:sz w:val="27"/>
        </w:rPr>
        <w:t xml:space="preserve"> </w:t>
      </w:r>
      <w:r>
        <w:rPr>
          <w:rFonts w:ascii="Arial"/>
          <w:sz w:val="27"/>
        </w:rPr>
        <w:t>Jurors</w:t>
      </w:r>
      <w:r>
        <w:rPr>
          <w:rFonts w:ascii="Arial"/>
          <w:spacing w:val="-17"/>
          <w:sz w:val="27"/>
        </w:rPr>
        <w:t xml:space="preserve"> </w:t>
      </w:r>
      <w:r>
        <w:rPr>
          <w:rFonts w:ascii="Arial"/>
          <w:spacing w:val="-2"/>
          <w:sz w:val="27"/>
        </w:rPr>
        <w:t>Association</w:t>
      </w:r>
    </w:p>
    <w:bookmarkEnd w:id="0"/>
    <w:p w14:paraId="770CF1E4" w14:textId="77777777" w:rsidR="00C57118" w:rsidRDefault="00C57118">
      <w:pPr>
        <w:pStyle w:val="BodyText"/>
        <w:spacing w:before="28"/>
        <w:rPr>
          <w:rFonts w:ascii="Arial"/>
          <w:sz w:val="27"/>
        </w:rPr>
      </w:pPr>
    </w:p>
    <w:p w14:paraId="46A8A4D9" w14:textId="630A60F2" w:rsidR="00C57118" w:rsidRDefault="00000000">
      <w:pPr>
        <w:pStyle w:val="BodyText"/>
        <w:spacing w:before="1" w:line="261" w:lineRule="auto"/>
        <w:ind w:left="120" w:right="126"/>
      </w:pPr>
      <w:r>
        <w:rPr>
          <w:b/>
        </w:rPr>
        <w:t>1955:</w:t>
      </w:r>
      <w:r>
        <w:rPr>
          <w:b/>
          <w:spacing w:val="-15"/>
        </w:rPr>
        <w:t xml:space="preserve"> </w:t>
      </w:r>
      <w:r>
        <w:t>Alaskan</w:t>
      </w:r>
      <w:r>
        <w:rPr>
          <w:spacing w:val="-8"/>
        </w:rPr>
        <w:t xml:space="preserve"> </w:t>
      </w:r>
      <w:r>
        <w:t>citizens</w:t>
      </w:r>
      <w:r>
        <w:rPr>
          <w:spacing w:val="-5"/>
        </w:rPr>
        <w:t xml:space="preserve"> </w:t>
      </w:r>
      <w:r>
        <w:t>elect</w:t>
      </w:r>
      <w:r>
        <w:rPr>
          <w:spacing w:val="-4"/>
        </w:rPr>
        <w:t xml:space="preserve"> </w:t>
      </w:r>
      <w:r>
        <w:t>55</w:t>
      </w:r>
      <w:r>
        <w:rPr>
          <w:spacing w:val="-15"/>
        </w:rPr>
        <w:t xml:space="preserve"> </w:t>
      </w:r>
      <w:r>
        <w:t>Alaska</w:t>
      </w:r>
      <w:r>
        <w:rPr>
          <w:spacing w:val="-4"/>
        </w:rPr>
        <w:t xml:space="preserve"> </w:t>
      </w:r>
      <w:r>
        <w:t>Delegates</w:t>
      </w:r>
      <w:r>
        <w:rPr>
          <w:spacing w:val="-5"/>
        </w:rPr>
        <w:t xml:space="preserve"> </w:t>
      </w:r>
      <w:r>
        <w:t>to</w:t>
      </w:r>
      <w:r>
        <w:rPr>
          <w:spacing w:val="-4"/>
        </w:rPr>
        <w:t xml:space="preserve"> </w:t>
      </w:r>
      <w:r>
        <w:t>write</w:t>
      </w:r>
      <w:r>
        <w:rPr>
          <w:spacing w:val="-4"/>
        </w:rPr>
        <w:t xml:space="preserve"> </w:t>
      </w:r>
      <w:r>
        <w:t>a</w:t>
      </w:r>
      <w:r>
        <w:rPr>
          <w:spacing w:val="-4"/>
        </w:rPr>
        <w:t xml:space="preserve"> </w:t>
      </w:r>
      <w:r>
        <w:t>constitution</w:t>
      </w:r>
      <w:r>
        <w:rPr>
          <w:spacing w:val="-4"/>
        </w:rPr>
        <w:t xml:space="preserve"> </w:t>
      </w:r>
      <w:r>
        <w:t>protecting</w:t>
      </w:r>
      <w:r>
        <w:rPr>
          <w:spacing w:val="-9"/>
        </w:rPr>
        <w:t xml:space="preserve"> </w:t>
      </w:r>
      <w:r>
        <w:t>We</w:t>
      </w:r>
      <w:r w:rsidR="00A76321">
        <w:rPr>
          <w:spacing w:val="-9"/>
        </w:rPr>
        <w:t>-</w:t>
      </w:r>
      <w:r>
        <w:t>The</w:t>
      </w:r>
      <w:r w:rsidR="00A76321">
        <w:rPr>
          <w:spacing w:val="-4"/>
        </w:rPr>
        <w:t>-</w:t>
      </w:r>
      <w:r>
        <w:t>People</w:t>
      </w:r>
      <w:r>
        <w:rPr>
          <w:spacing w:val="-4"/>
        </w:rPr>
        <w:t xml:space="preserve"> </w:t>
      </w:r>
      <w:r>
        <w:t>from government tyranny.</w:t>
      </w:r>
    </w:p>
    <w:p w14:paraId="4EC8FDC3" w14:textId="77777777" w:rsidR="00C57118" w:rsidRDefault="00C57118">
      <w:pPr>
        <w:pStyle w:val="BodyText"/>
        <w:spacing w:before="22"/>
      </w:pPr>
    </w:p>
    <w:p w14:paraId="0FBBEF05" w14:textId="77777777" w:rsidR="00C57118" w:rsidRDefault="00000000">
      <w:pPr>
        <w:spacing w:line="261" w:lineRule="auto"/>
        <w:ind w:left="120" w:right="126"/>
        <w:rPr>
          <w:b/>
          <w:i/>
          <w:sz w:val="24"/>
        </w:rPr>
      </w:pPr>
      <w:r>
        <w:rPr>
          <w:b/>
          <w:sz w:val="24"/>
        </w:rPr>
        <w:t xml:space="preserve">1955-1956: </w:t>
      </w:r>
      <w:r>
        <w:rPr>
          <w:sz w:val="24"/>
        </w:rPr>
        <w:t>Constitutional Convention Delegates write</w:t>
      </w:r>
      <w:r>
        <w:rPr>
          <w:spacing w:val="-5"/>
          <w:sz w:val="24"/>
        </w:rPr>
        <w:t xml:space="preserve"> </w:t>
      </w:r>
      <w:r>
        <w:rPr>
          <w:sz w:val="24"/>
        </w:rPr>
        <w:t>Alaska’s Constitution. Other than the right to bear arms, the only take-action right the delegates give us to physically confront and stop government corruption</w:t>
      </w:r>
      <w:r>
        <w:rPr>
          <w:spacing w:val="-3"/>
          <w:sz w:val="24"/>
        </w:rPr>
        <w:t xml:space="preserve"> </w:t>
      </w:r>
      <w:r>
        <w:rPr>
          <w:sz w:val="24"/>
        </w:rPr>
        <w:t>is</w:t>
      </w:r>
      <w:r>
        <w:rPr>
          <w:spacing w:val="-3"/>
          <w:sz w:val="24"/>
        </w:rPr>
        <w:t xml:space="preserve"> </w:t>
      </w:r>
      <w:r>
        <w:rPr>
          <w:sz w:val="24"/>
        </w:rPr>
        <w:t>our</w:t>
      </w:r>
      <w:r>
        <w:rPr>
          <w:spacing w:val="-2"/>
          <w:sz w:val="24"/>
        </w:rPr>
        <w:t xml:space="preserve"> </w:t>
      </w:r>
      <w:r>
        <w:rPr>
          <w:sz w:val="24"/>
        </w:rPr>
        <w:t>citizen</w:t>
      </w:r>
      <w:r>
        <w:rPr>
          <w:spacing w:val="-2"/>
          <w:sz w:val="24"/>
        </w:rPr>
        <w:t xml:space="preserve"> </w:t>
      </w:r>
      <w:r>
        <w:rPr>
          <w:sz w:val="24"/>
        </w:rPr>
        <w:t>grand</w:t>
      </w:r>
      <w:r>
        <w:rPr>
          <w:spacing w:val="-2"/>
          <w:sz w:val="24"/>
        </w:rPr>
        <w:t xml:space="preserve"> </w:t>
      </w:r>
      <w:r>
        <w:rPr>
          <w:sz w:val="24"/>
        </w:rPr>
        <w:t>juries:</w:t>
      </w:r>
      <w:r>
        <w:rPr>
          <w:spacing w:val="-15"/>
          <w:sz w:val="24"/>
        </w:rPr>
        <w:t xml:space="preserve"> </w:t>
      </w:r>
      <w:r>
        <w:rPr>
          <w:sz w:val="24"/>
        </w:rPr>
        <w:t>Article</w:t>
      </w:r>
      <w:r>
        <w:rPr>
          <w:spacing w:val="-2"/>
          <w:sz w:val="24"/>
        </w:rPr>
        <w:t xml:space="preserve"> </w:t>
      </w:r>
      <w:r>
        <w:rPr>
          <w:sz w:val="24"/>
        </w:rPr>
        <w:t>1,</w:t>
      </w:r>
      <w:r>
        <w:rPr>
          <w:spacing w:val="-2"/>
          <w:sz w:val="24"/>
        </w:rPr>
        <w:t xml:space="preserve"> </w:t>
      </w:r>
      <w:r>
        <w:rPr>
          <w:sz w:val="24"/>
        </w:rPr>
        <w:t>Section</w:t>
      </w:r>
      <w:r>
        <w:rPr>
          <w:spacing w:val="-2"/>
          <w:sz w:val="24"/>
        </w:rPr>
        <w:t xml:space="preserve"> </w:t>
      </w:r>
      <w:r>
        <w:rPr>
          <w:sz w:val="24"/>
        </w:rPr>
        <w:t>8</w:t>
      </w:r>
      <w:r>
        <w:rPr>
          <w:spacing w:val="-3"/>
          <w:sz w:val="24"/>
        </w:rPr>
        <w:t xml:space="preserve"> </w:t>
      </w:r>
      <w:r>
        <w:rPr>
          <w:b/>
          <w:i/>
          <w:sz w:val="24"/>
        </w:rPr>
        <w:t>“The</w:t>
      </w:r>
      <w:r>
        <w:rPr>
          <w:b/>
          <w:i/>
          <w:spacing w:val="-2"/>
          <w:sz w:val="24"/>
        </w:rPr>
        <w:t xml:space="preserve"> </w:t>
      </w:r>
      <w:r>
        <w:rPr>
          <w:b/>
          <w:i/>
          <w:sz w:val="24"/>
        </w:rPr>
        <w:t>power</w:t>
      </w:r>
      <w:r>
        <w:rPr>
          <w:b/>
          <w:i/>
          <w:spacing w:val="-3"/>
          <w:sz w:val="24"/>
        </w:rPr>
        <w:t xml:space="preserve"> </w:t>
      </w:r>
      <w:r>
        <w:rPr>
          <w:b/>
          <w:i/>
          <w:sz w:val="24"/>
        </w:rPr>
        <w:t>of</w:t>
      </w:r>
      <w:r>
        <w:rPr>
          <w:b/>
          <w:i/>
          <w:spacing w:val="-2"/>
          <w:sz w:val="24"/>
        </w:rPr>
        <w:t xml:space="preserve"> </w:t>
      </w:r>
      <w:r>
        <w:rPr>
          <w:b/>
          <w:i/>
          <w:sz w:val="24"/>
        </w:rPr>
        <w:t>grand</w:t>
      </w:r>
      <w:r>
        <w:rPr>
          <w:b/>
          <w:i/>
          <w:spacing w:val="-2"/>
          <w:sz w:val="24"/>
        </w:rPr>
        <w:t xml:space="preserve"> </w:t>
      </w:r>
      <w:r>
        <w:rPr>
          <w:b/>
          <w:i/>
          <w:sz w:val="24"/>
        </w:rPr>
        <w:t>juries</w:t>
      </w:r>
      <w:r>
        <w:rPr>
          <w:b/>
          <w:i/>
          <w:spacing w:val="-3"/>
          <w:sz w:val="24"/>
        </w:rPr>
        <w:t xml:space="preserve"> </w:t>
      </w:r>
      <w:r>
        <w:rPr>
          <w:b/>
          <w:i/>
          <w:sz w:val="24"/>
        </w:rPr>
        <w:t>to</w:t>
      </w:r>
      <w:r>
        <w:rPr>
          <w:b/>
          <w:i/>
          <w:spacing w:val="-2"/>
          <w:sz w:val="24"/>
        </w:rPr>
        <w:t xml:space="preserve"> </w:t>
      </w:r>
      <w:r>
        <w:rPr>
          <w:b/>
          <w:i/>
          <w:sz w:val="24"/>
        </w:rPr>
        <w:t>investigate</w:t>
      </w:r>
      <w:r>
        <w:rPr>
          <w:b/>
          <w:i/>
          <w:spacing w:val="-2"/>
          <w:sz w:val="24"/>
        </w:rPr>
        <w:t xml:space="preserve"> </w:t>
      </w:r>
      <w:r>
        <w:rPr>
          <w:b/>
          <w:i/>
          <w:sz w:val="24"/>
        </w:rPr>
        <w:t>and make recommendations concerning the public welfare or safety shall never be suspended.”</w:t>
      </w:r>
    </w:p>
    <w:p w14:paraId="37CD49BD" w14:textId="77777777" w:rsidR="00C57118" w:rsidRDefault="00C57118">
      <w:pPr>
        <w:pStyle w:val="BodyText"/>
        <w:spacing w:before="21"/>
        <w:rPr>
          <w:b/>
          <w:i/>
        </w:rPr>
      </w:pPr>
    </w:p>
    <w:p w14:paraId="5992B6F8" w14:textId="77777777" w:rsidR="00C57118" w:rsidRDefault="00000000">
      <w:pPr>
        <w:spacing w:line="261" w:lineRule="auto"/>
        <w:ind w:left="120" w:right="126"/>
        <w:rPr>
          <w:sz w:val="24"/>
        </w:rPr>
      </w:pPr>
      <w:r>
        <w:rPr>
          <w:sz w:val="24"/>
        </w:rPr>
        <w:t xml:space="preserve">By unanimous consent, all agreed that grand juries have the power to investigate and address corruption in government, free from any interference: </w:t>
      </w:r>
      <w:r>
        <w:rPr>
          <w:b/>
          <w:i/>
          <w:sz w:val="24"/>
        </w:rPr>
        <w:t>“The power of grand juries to inquire into the willful misconduct</w:t>
      </w:r>
      <w:r>
        <w:rPr>
          <w:b/>
          <w:i/>
          <w:spacing w:val="-3"/>
          <w:sz w:val="24"/>
        </w:rPr>
        <w:t xml:space="preserve"> </w:t>
      </w:r>
      <w:r>
        <w:rPr>
          <w:b/>
          <w:i/>
          <w:sz w:val="24"/>
        </w:rPr>
        <w:t>in</w:t>
      </w:r>
      <w:r>
        <w:rPr>
          <w:b/>
          <w:i/>
          <w:spacing w:val="-4"/>
          <w:sz w:val="24"/>
        </w:rPr>
        <w:t xml:space="preserve"> </w:t>
      </w:r>
      <w:r>
        <w:rPr>
          <w:b/>
          <w:i/>
          <w:sz w:val="24"/>
        </w:rPr>
        <w:t>office</w:t>
      </w:r>
      <w:r>
        <w:rPr>
          <w:b/>
          <w:i/>
          <w:spacing w:val="-3"/>
          <w:sz w:val="24"/>
        </w:rPr>
        <w:t xml:space="preserve"> </w:t>
      </w:r>
      <w:r>
        <w:rPr>
          <w:b/>
          <w:i/>
          <w:sz w:val="24"/>
        </w:rPr>
        <w:t>of</w:t>
      </w:r>
      <w:r>
        <w:rPr>
          <w:b/>
          <w:i/>
          <w:spacing w:val="-3"/>
          <w:sz w:val="24"/>
        </w:rPr>
        <w:t xml:space="preserve"> </w:t>
      </w:r>
      <w:r>
        <w:rPr>
          <w:b/>
          <w:i/>
          <w:sz w:val="24"/>
        </w:rPr>
        <w:t>public</w:t>
      </w:r>
      <w:r>
        <w:rPr>
          <w:b/>
          <w:i/>
          <w:spacing w:val="-3"/>
          <w:sz w:val="24"/>
        </w:rPr>
        <w:t xml:space="preserve"> </w:t>
      </w:r>
      <w:r>
        <w:rPr>
          <w:b/>
          <w:i/>
          <w:sz w:val="24"/>
        </w:rPr>
        <w:t>officers,</w:t>
      </w:r>
      <w:r>
        <w:rPr>
          <w:b/>
          <w:i/>
          <w:spacing w:val="-3"/>
          <w:sz w:val="24"/>
        </w:rPr>
        <w:t xml:space="preserve"> </w:t>
      </w:r>
      <w:r>
        <w:rPr>
          <w:b/>
          <w:i/>
          <w:sz w:val="24"/>
        </w:rPr>
        <w:t>and</w:t>
      </w:r>
      <w:r>
        <w:rPr>
          <w:b/>
          <w:i/>
          <w:spacing w:val="-3"/>
          <w:sz w:val="24"/>
        </w:rPr>
        <w:t xml:space="preserve"> </w:t>
      </w:r>
      <w:r>
        <w:rPr>
          <w:b/>
          <w:i/>
          <w:sz w:val="24"/>
        </w:rPr>
        <w:t>to</w:t>
      </w:r>
      <w:r>
        <w:rPr>
          <w:b/>
          <w:i/>
          <w:spacing w:val="-3"/>
          <w:sz w:val="24"/>
        </w:rPr>
        <w:t xml:space="preserve"> </w:t>
      </w:r>
      <w:r>
        <w:rPr>
          <w:b/>
          <w:i/>
          <w:sz w:val="24"/>
        </w:rPr>
        <w:t>find</w:t>
      </w:r>
      <w:r>
        <w:rPr>
          <w:b/>
          <w:i/>
          <w:spacing w:val="-3"/>
          <w:sz w:val="24"/>
        </w:rPr>
        <w:t xml:space="preserve"> </w:t>
      </w:r>
      <w:r>
        <w:rPr>
          <w:b/>
          <w:i/>
          <w:sz w:val="24"/>
        </w:rPr>
        <w:t>indictments</w:t>
      </w:r>
      <w:r>
        <w:rPr>
          <w:b/>
          <w:i/>
          <w:spacing w:val="-4"/>
          <w:sz w:val="24"/>
        </w:rPr>
        <w:t xml:space="preserve"> </w:t>
      </w:r>
      <w:r>
        <w:rPr>
          <w:b/>
          <w:i/>
          <w:sz w:val="24"/>
        </w:rPr>
        <w:t>in</w:t>
      </w:r>
      <w:r>
        <w:rPr>
          <w:b/>
          <w:i/>
          <w:spacing w:val="-4"/>
          <w:sz w:val="24"/>
        </w:rPr>
        <w:t xml:space="preserve"> </w:t>
      </w:r>
      <w:r>
        <w:rPr>
          <w:b/>
          <w:i/>
          <w:sz w:val="24"/>
        </w:rPr>
        <w:t>connection</w:t>
      </w:r>
      <w:r>
        <w:rPr>
          <w:b/>
          <w:i/>
          <w:spacing w:val="-4"/>
          <w:sz w:val="24"/>
        </w:rPr>
        <w:t xml:space="preserve"> </w:t>
      </w:r>
      <w:r>
        <w:rPr>
          <w:b/>
          <w:i/>
          <w:sz w:val="24"/>
        </w:rPr>
        <w:t>therewith,</w:t>
      </w:r>
      <w:r>
        <w:rPr>
          <w:b/>
          <w:i/>
          <w:spacing w:val="-3"/>
          <w:sz w:val="24"/>
        </w:rPr>
        <w:t xml:space="preserve"> </w:t>
      </w:r>
      <w:r>
        <w:rPr>
          <w:b/>
          <w:i/>
          <w:sz w:val="24"/>
        </w:rPr>
        <w:t>shall</w:t>
      </w:r>
      <w:r>
        <w:rPr>
          <w:b/>
          <w:i/>
          <w:spacing w:val="-3"/>
          <w:sz w:val="24"/>
        </w:rPr>
        <w:t xml:space="preserve"> </w:t>
      </w:r>
      <w:r>
        <w:rPr>
          <w:b/>
          <w:i/>
          <w:sz w:val="24"/>
        </w:rPr>
        <w:t>never</w:t>
      </w:r>
      <w:r>
        <w:rPr>
          <w:b/>
          <w:i/>
          <w:spacing w:val="-4"/>
          <w:sz w:val="24"/>
        </w:rPr>
        <w:t xml:space="preserve"> </w:t>
      </w:r>
      <w:r>
        <w:rPr>
          <w:b/>
          <w:i/>
          <w:sz w:val="24"/>
        </w:rPr>
        <w:t xml:space="preserve">be suspended.” </w:t>
      </w:r>
      <w:r>
        <w:rPr>
          <w:sz w:val="24"/>
        </w:rPr>
        <w:t>Alaska Constitutional Convention, December 15, 1955.</w:t>
      </w:r>
    </w:p>
    <w:p w14:paraId="6C8223BB" w14:textId="77777777" w:rsidR="00C57118" w:rsidRDefault="00C57118">
      <w:pPr>
        <w:pStyle w:val="BodyText"/>
        <w:spacing w:before="20"/>
      </w:pPr>
    </w:p>
    <w:p w14:paraId="57A19C64" w14:textId="77777777" w:rsidR="00C57118" w:rsidRDefault="00000000">
      <w:pPr>
        <w:spacing w:before="1" w:line="261" w:lineRule="auto"/>
        <w:ind w:left="120" w:right="126"/>
        <w:rPr>
          <w:sz w:val="24"/>
        </w:rPr>
      </w:pPr>
      <w:r>
        <w:rPr>
          <w:sz w:val="24"/>
        </w:rPr>
        <w:t>Unanimously,</w:t>
      </w:r>
      <w:r>
        <w:rPr>
          <w:spacing w:val="-4"/>
          <w:sz w:val="24"/>
        </w:rPr>
        <w:t xml:space="preserve"> </w:t>
      </w:r>
      <w:r>
        <w:rPr>
          <w:sz w:val="24"/>
        </w:rPr>
        <w:t>they</w:t>
      </w:r>
      <w:r>
        <w:rPr>
          <w:spacing w:val="-4"/>
          <w:sz w:val="24"/>
        </w:rPr>
        <w:t xml:space="preserve"> </w:t>
      </w:r>
      <w:r>
        <w:rPr>
          <w:sz w:val="24"/>
        </w:rPr>
        <w:t>agreed</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sz w:val="24"/>
        </w:rPr>
        <w:t>important</w:t>
      </w:r>
      <w:r>
        <w:rPr>
          <w:spacing w:val="-4"/>
          <w:sz w:val="24"/>
        </w:rPr>
        <w:t xml:space="preserve"> </w:t>
      </w:r>
      <w:r>
        <w:rPr>
          <w:sz w:val="24"/>
        </w:rPr>
        <w:t>duty</w:t>
      </w:r>
      <w:r>
        <w:rPr>
          <w:spacing w:val="-4"/>
          <w:sz w:val="24"/>
        </w:rPr>
        <w:t xml:space="preserve"> </w:t>
      </w:r>
      <w:r>
        <w:rPr>
          <w:sz w:val="24"/>
        </w:rPr>
        <w:t>of</w:t>
      </w:r>
      <w:r>
        <w:rPr>
          <w:spacing w:val="-4"/>
          <w:sz w:val="24"/>
        </w:rPr>
        <w:t xml:space="preserve"> </w:t>
      </w:r>
      <w:r>
        <w:rPr>
          <w:sz w:val="24"/>
        </w:rPr>
        <w:t>our</w:t>
      </w:r>
      <w:r>
        <w:rPr>
          <w:spacing w:val="-4"/>
          <w:sz w:val="24"/>
        </w:rPr>
        <w:t xml:space="preserve"> </w:t>
      </w:r>
      <w:r>
        <w:rPr>
          <w:sz w:val="24"/>
        </w:rPr>
        <w:t>grand</w:t>
      </w:r>
      <w:r>
        <w:rPr>
          <w:spacing w:val="-4"/>
          <w:sz w:val="24"/>
        </w:rPr>
        <w:t xml:space="preserve"> </w:t>
      </w:r>
      <w:r>
        <w:rPr>
          <w:sz w:val="24"/>
        </w:rPr>
        <w:t>juries</w:t>
      </w:r>
      <w:r>
        <w:rPr>
          <w:spacing w:val="-5"/>
          <w:sz w:val="24"/>
        </w:rPr>
        <w:t xml:space="preserve"> </w:t>
      </w:r>
      <w:r>
        <w:rPr>
          <w:sz w:val="24"/>
        </w:rPr>
        <w:t>is</w:t>
      </w:r>
      <w:r>
        <w:rPr>
          <w:spacing w:val="-5"/>
          <w:sz w:val="24"/>
        </w:rPr>
        <w:t xml:space="preserve"> </w:t>
      </w:r>
      <w:r>
        <w:rPr>
          <w:sz w:val="24"/>
        </w:rPr>
        <w:t>to</w:t>
      </w:r>
      <w:r>
        <w:rPr>
          <w:spacing w:val="-4"/>
          <w:sz w:val="24"/>
        </w:rPr>
        <w:t xml:space="preserve"> </w:t>
      </w:r>
      <w:r>
        <w:rPr>
          <w:sz w:val="24"/>
        </w:rPr>
        <w:t>investigate</w:t>
      </w:r>
      <w:r>
        <w:rPr>
          <w:spacing w:val="-4"/>
          <w:sz w:val="24"/>
        </w:rPr>
        <w:t xml:space="preserve"> </w:t>
      </w:r>
      <w:r>
        <w:rPr>
          <w:sz w:val="24"/>
        </w:rPr>
        <w:t>our</w:t>
      </w:r>
      <w:r>
        <w:rPr>
          <w:spacing w:val="-4"/>
          <w:sz w:val="24"/>
        </w:rPr>
        <w:t xml:space="preserve"> </w:t>
      </w:r>
      <w:r>
        <w:rPr>
          <w:sz w:val="24"/>
        </w:rPr>
        <w:t xml:space="preserve">public officials: </w:t>
      </w:r>
      <w:r>
        <w:rPr>
          <w:b/>
          <w:i/>
          <w:sz w:val="24"/>
        </w:rPr>
        <w:t>“The grand jury is preserved, for all purposes, particularly for investigation of public officials.”</w:t>
      </w:r>
      <w:r>
        <w:rPr>
          <w:b/>
          <w:i/>
          <w:spacing w:val="-3"/>
          <w:sz w:val="24"/>
        </w:rPr>
        <w:t xml:space="preserve"> </w:t>
      </w:r>
      <w:r>
        <w:rPr>
          <w:sz w:val="24"/>
        </w:rPr>
        <w:t>Alaska Constitutional Convention Commentary on the Preamble and the Declaration of Rights, December 15, 1955.</w:t>
      </w:r>
    </w:p>
    <w:p w14:paraId="6DF9920D" w14:textId="77777777" w:rsidR="00C57118" w:rsidRDefault="00C57118">
      <w:pPr>
        <w:pStyle w:val="BodyText"/>
        <w:spacing w:before="20"/>
      </w:pPr>
    </w:p>
    <w:p w14:paraId="1A64E1E1" w14:textId="77777777" w:rsidR="00C57118" w:rsidRDefault="00000000">
      <w:pPr>
        <w:spacing w:line="261" w:lineRule="auto"/>
        <w:ind w:left="120" w:right="179"/>
        <w:rPr>
          <w:sz w:val="24"/>
        </w:rPr>
      </w:pPr>
      <w:r>
        <w:rPr>
          <w:sz w:val="24"/>
        </w:rPr>
        <w:t>Unanimously,</w:t>
      </w:r>
      <w:r>
        <w:rPr>
          <w:spacing w:val="-5"/>
          <w:sz w:val="24"/>
        </w:rPr>
        <w:t xml:space="preserve"> </w:t>
      </w:r>
      <w:r>
        <w:rPr>
          <w:sz w:val="24"/>
        </w:rPr>
        <w:t>they</w:t>
      </w:r>
      <w:r>
        <w:rPr>
          <w:spacing w:val="-4"/>
          <w:sz w:val="24"/>
        </w:rPr>
        <w:t xml:space="preserve"> </w:t>
      </w:r>
      <w:r>
        <w:rPr>
          <w:sz w:val="24"/>
        </w:rPr>
        <w:t>agreed</w:t>
      </w:r>
      <w:r>
        <w:rPr>
          <w:spacing w:val="-4"/>
          <w:sz w:val="24"/>
        </w:rPr>
        <w:t xml:space="preserve"> </w:t>
      </w:r>
      <w:r>
        <w:rPr>
          <w:sz w:val="24"/>
        </w:rPr>
        <w:t>that</w:t>
      </w:r>
      <w:r>
        <w:rPr>
          <w:spacing w:val="-4"/>
          <w:sz w:val="24"/>
        </w:rPr>
        <w:t xml:space="preserve"> </w:t>
      </w:r>
      <w:r>
        <w:rPr>
          <w:sz w:val="24"/>
        </w:rPr>
        <w:t>one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b/>
          <w:i/>
          <w:sz w:val="24"/>
        </w:rPr>
        <w:t>“invaluable”</w:t>
      </w:r>
      <w:r>
        <w:rPr>
          <w:b/>
          <w:i/>
          <w:spacing w:val="-4"/>
          <w:sz w:val="24"/>
        </w:rPr>
        <w:t xml:space="preserve"> </w:t>
      </w:r>
      <w:r>
        <w:rPr>
          <w:sz w:val="24"/>
        </w:rPr>
        <w:t>rights</w:t>
      </w:r>
      <w:r>
        <w:rPr>
          <w:spacing w:val="-5"/>
          <w:sz w:val="24"/>
        </w:rPr>
        <w:t xml:space="preserve"> </w:t>
      </w:r>
      <w:r>
        <w:rPr>
          <w:sz w:val="24"/>
        </w:rPr>
        <w:t>an</w:t>
      </w:r>
      <w:r>
        <w:rPr>
          <w:spacing w:val="-4"/>
          <w:sz w:val="24"/>
        </w:rPr>
        <w:t xml:space="preserve"> </w:t>
      </w:r>
      <w:r>
        <w:rPr>
          <w:sz w:val="24"/>
        </w:rPr>
        <w:t>individual</w:t>
      </w:r>
      <w:r>
        <w:rPr>
          <w:spacing w:val="-15"/>
          <w:sz w:val="24"/>
        </w:rPr>
        <w:t xml:space="preserve"> </w:t>
      </w:r>
      <w:r>
        <w:rPr>
          <w:sz w:val="24"/>
        </w:rPr>
        <w:t>Alaskan</w:t>
      </w:r>
      <w:r>
        <w:rPr>
          <w:spacing w:val="-4"/>
          <w:sz w:val="24"/>
        </w:rPr>
        <w:t xml:space="preserve"> </w:t>
      </w:r>
      <w:r>
        <w:rPr>
          <w:sz w:val="24"/>
        </w:rPr>
        <w:t>citizen</w:t>
      </w:r>
      <w:r>
        <w:rPr>
          <w:spacing w:val="-4"/>
          <w:sz w:val="24"/>
        </w:rPr>
        <w:t xml:space="preserve"> </w:t>
      </w:r>
      <w:r>
        <w:rPr>
          <w:sz w:val="24"/>
        </w:rPr>
        <w:t>has</w:t>
      </w:r>
      <w:r>
        <w:rPr>
          <w:spacing w:val="-5"/>
          <w:sz w:val="24"/>
        </w:rPr>
        <w:t xml:space="preserve"> </w:t>
      </w:r>
      <w:r>
        <w:rPr>
          <w:sz w:val="24"/>
        </w:rPr>
        <w:t xml:space="preserve">is the right to appeal to the grand jury </w:t>
      </w:r>
      <w:r>
        <w:rPr>
          <w:b/>
          <w:i/>
          <w:sz w:val="24"/>
        </w:rPr>
        <w:t>“directly”</w:t>
      </w:r>
      <w:r>
        <w:rPr>
          <w:sz w:val="24"/>
        </w:rPr>
        <w:t xml:space="preserve">: </w:t>
      </w:r>
      <w:r>
        <w:rPr>
          <w:b/>
          <w:i/>
          <w:sz w:val="24"/>
        </w:rPr>
        <w:t>“The grand jury can be appealed to directly, which is an invaluable right to the citizen.”</w:t>
      </w:r>
      <w:r>
        <w:rPr>
          <w:b/>
          <w:i/>
          <w:spacing w:val="-3"/>
          <w:sz w:val="24"/>
        </w:rPr>
        <w:t xml:space="preserve"> </w:t>
      </w:r>
      <w:r>
        <w:rPr>
          <w:sz w:val="24"/>
        </w:rPr>
        <w:t>Alaska Constitutional Convention transcript page 1328.</w:t>
      </w:r>
    </w:p>
    <w:p w14:paraId="2B3A309C" w14:textId="77777777" w:rsidR="00C57118" w:rsidRDefault="00C57118">
      <w:pPr>
        <w:pStyle w:val="BodyText"/>
        <w:spacing w:before="22"/>
      </w:pPr>
    </w:p>
    <w:p w14:paraId="7267892A" w14:textId="5EF11AB1" w:rsidR="00C57118" w:rsidRDefault="00000000">
      <w:pPr>
        <w:spacing w:line="261" w:lineRule="auto"/>
        <w:ind w:left="120" w:right="179"/>
        <w:rPr>
          <w:sz w:val="24"/>
        </w:rPr>
      </w:pPr>
      <w:r>
        <w:rPr>
          <w:sz w:val="24"/>
        </w:rPr>
        <w:t xml:space="preserve">Without a single Delegate in opposition, they discussed how it is </w:t>
      </w:r>
      <w:r>
        <w:rPr>
          <w:b/>
          <w:i/>
          <w:sz w:val="24"/>
        </w:rPr>
        <w:t xml:space="preserve">“utterly vital” </w:t>
      </w:r>
      <w:r>
        <w:rPr>
          <w:sz w:val="24"/>
        </w:rPr>
        <w:t xml:space="preserve">that individual court cases can be appealed to our grand juries: </w:t>
      </w:r>
      <w:r>
        <w:rPr>
          <w:b/>
          <w:i/>
          <w:sz w:val="24"/>
        </w:rPr>
        <w:t>“I recall personally a situation eight or nine years ago that brought it to my attention forcefully how the grand jury can be utterly vital. The grand jury in its investigative power as well as for the fact that it is sitting there as a panel sometimes is the only recourse for</w:t>
      </w:r>
      <w:r w:rsidR="00CF027A">
        <w:rPr>
          <w:b/>
          <w:i/>
          <w:sz w:val="24"/>
        </w:rPr>
        <w:t xml:space="preserve"> </w:t>
      </w:r>
      <w:r>
        <w:rPr>
          <w:b/>
          <w:i/>
          <w:sz w:val="24"/>
        </w:rPr>
        <w:t>a citizen to get justice, to get redress from abuse in lower courts...it is the only safeguard a</w:t>
      </w:r>
      <w:r>
        <w:rPr>
          <w:b/>
          <w:i/>
          <w:spacing w:val="-2"/>
          <w:sz w:val="24"/>
        </w:rPr>
        <w:t xml:space="preserve"> </w:t>
      </w:r>
      <w:r>
        <w:rPr>
          <w:b/>
          <w:i/>
          <w:sz w:val="24"/>
        </w:rPr>
        <w:t>citizen</w:t>
      </w:r>
      <w:r>
        <w:rPr>
          <w:b/>
          <w:i/>
          <w:spacing w:val="-3"/>
          <w:sz w:val="24"/>
        </w:rPr>
        <w:t xml:space="preserve"> </w:t>
      </w:r>
      <w:r>
        <w:rPr>
          <w:b/>
          <w:i/>
          <w:sz w:val="24"/>
        </w:rPr>
        <w:t>occasionally</w:t>
      </w:r>
      <w:r>
        <w:rPr>
          <w:b/>
          <w:i/>
          <w:spacing w:val="-2"/>
          <w:sz w:val="24"/>
        </w:rPr>
        <w:t xml:space="preserve"> </w:t>
      </w:r>
      <w:r>
        <w:rPr>
          <w:b/>
          <w:i/>
          <w:sz w:val="24"/>
        </w:rPr>
        <w:t>has</w:t>
      </w:r>
      <w:r>
        <w:rPr>
          <w:b/>
          <w:i/>
          <w:spacing w:val="-3"/>
          <w:sz w:val="24"/>
        </w:rPr>
        <w:t xml:space="preserve"> </w:t>
      </w:r>
      <w:r>
        <w:rPr>
          <w:b/>
          <w:i/>
          <w:sz w:val="24"/>
        </w:rPr>
        <w:t>when</w:t>
      </w:r>
      <w:r>
        <w:rPr>
          <w:b/>
          <w:i/>
          <w:spacing w:val="-3"/>
          <w:sz w:val="24"/>
        </w:rPr>
        <w:t xml:space="preserve"> </w:t>
      </w:r>
      <w:r>
        <w:rPr>
          <w:b/>
          <w:i/>
          <w:sz w:val="24"/>
        </w:rPr>
        <w:t>for</w:t>
      </w:r>
      <w:r>
        <w:rPr>
          <w:b/>
          <w:i/>
          <w:spacing w:val="-3"/>
          <w:sz w:val="24"/>
        </w:rPr>
        <w:t xml:space="preserve"> </w:t>
      </w:r>
      <w:r>
        <w:rPr>
          <w:b/>
          <w:i/>
          <w:sz w:val="24"/>
        </w:rPr>
        <w:t>any</w:t>
      </w:r>
      <w:r>
        <w:rPr>
          <w:b/>
          <w:i/>
          <w:spacing w:val="-2"/>
          <w:sz w:val="24"/>
        </w:rPr>
        <w:t xml:space="preserve"> </w:t>
      </w:r>
      <w:r>
        <w:rPr>
          <w:b/>
          <w:i/>
          <w:sz w:val="24"/>
        </w:rPr>
        <w:t>reason</w:t>
      </w:r>
      <w:r>
        <w:rPr>
          <w:b/>
          <w:i/>
          <w:spacing w:val="-3"/>
          <w:sz w:val="24"/>
        </w:rPr>
        <w:t xml:space="preserve"> </w:t>
      </w:r>
      <w:r>
        <w:rPr>
          <w:b/>
          <w:i/>
          <w:sz w:val="24"/>
        </w:rPr>
        <w:t>and</w:t>
      </w:r>
      <w:r>
        <w:rPr>
          <w:b/>
          <w:i/>
          <w:spacing w:val="-2"/>
          <w:sz w:val="24"/>
        </w:rPr>
        <w:t xml:space="preserve"> </w:t>
      </w:r>
      <w:r>
        <w:rPr>
          <w:b/>
          <w:i/>
          <w:sz w:val="24"/>
        </w:rPr>
        <w:t>very</w:t>
      </w:r>
      <w:r>
        <w:rPr>
          <w:b/>
          <w:i/>
          <w:spacing w:val="-2"/>
          <w:sz w:val="24"/>
        </w:rPr>
        <w:t xml:space="preserve"> </w:t>
      </w:r>
      <w:r>
        <w:rPr>
          <w:b/>
          <w:i/>
          <w:sz w:val="24"/>
        </w:rPr>
        <w:t>often</w:t>
      </w:r>
      <w:r>
        <w:rPr>
          <w:b/>
          <w:i/>
          <w:spacing w:val="-3"/>
          <w:sz w:val="24"/>
        </w:rPr>
        <w:t xml:space="preserve"> </w:t>
      </w:r>
      <w:r>
        <w:rPr>
          <w:b/>
          <w:i/>
          <w:sz w:val="24"/>
        </w:rPr>
        <w:t>for</w:t>
      </w:r>
      <w:r>
        <w:rPr>
          <w:b/>
          <w:i/>
          <w:spacing w:val="-3"/>
          <w:sz w:val="24"/>
        </w:rPr>
        <w:t xml:space="preserve"> </w:t>
      </w:r>
      <w:r>
        <w:rPr>
          <w:b/>
          <w:i/>
          <w:sz w:val="24"/>
        </w:rPr>
        <w:t>political</w:t>
      </w:r>
      <w:r>
        <w:rPr>
          <w:b/>
          <w:i/>
          <w:spacing w:val="-2"/>
          <w:sz w:val="24"/>
        </w:rPr>
        <w:t xml:space="preserve"> </w:t>
      </w:r>
      <w:r>
        <w:rPr>
          <w:b/>
          <w:i/>
          <w:sz w:val="24"/>
        </w:rPr>
        <w:t>reasons,</w:t>
      </w:r>
      <w:r>
        <w:rPr>
          <w:b/>
          <w:i/>
          <w:spacing w:val="-2"/>
          <w:sz w:val="24"/>
        </w:rPr>
        <w:t xml:space="preserve"> </w:t>
      </w:r>
      <w:r>
        <w:rPr>
          <w:b/>
          <w:i/>
          <w:sz w:val="24"/>
        </w:rPr>
        <w:t>a</w:t>
      </w:r>
      <w:r>
        <w:rPr>
          <w:b/>
          <w:i/>
          <w:spacing w:val="-2"/>
          <w:sz w:val="24"/>
        </w:rPr>
        <w:t xml:space="preserve"> </w:t>
      </w:r>
      <w:r>
        <w:rPr>
          <w:b/>
          <w:i/>
          <w:sz w:val="24"/>
        </w:rPr>
        <w:t>case</w:t>
      </w:r>
      <w:r>
        <w:rPr>
          <w:b/>
          <w:i/>
          <w:spacing w:val="-2"/>
          <w:sz w:val="24"/>
        </w:rPr>
        <w:t xml:space="preserve"> </w:t>
      </w:r>
      <w:r>
        <w:rPr>
          <w:b/>
          <w:i/>
          <w:sz w:val="24"/>
        </w:rPr>
        <w:t>is</w:t>
      </w:r>
      <w:r>
        <w:rPr>
          <w:b/>
          <w:i/>
          <w:spacing w:val="-3"/>
          <w:sz w:val="24"/>
        </w:rPr>
        <w:t xml:space="preserve"> </w:t>
      </w:r>
      <w:r>
        <w:rPr>
          <w:b/>
          <w:i/>
          <w:sz w:val="24"/>
        </w:rPr>
        <w:t>not</w:t>
      </w:r>
      <w:r>
        <w:rPr>
          <w:b/>
          <w:i/>
          <w:spacing w:val="-2"/>
          <w:sz w:val="24"/>
        </w:rPr>
        <w:t xml:space="preserve"> </w:t>
      </w:r>
      <w:r>
        <w:rPr>
          <w:b/>
          <w:i/>
          <w:sz w:val="24"/>
        </w:rPr>
        <w:t xml:space="preserve">dealt with properly.” </w:t>
      </w:r>
      <w:r>
        <w:rPr>
          <w:sz w:val="24"/>
        </w:rPr>
        <w:t>Delegate</w:t>
      </w:r>
      <w:r>
        <w:rPr>
          <w:spacing w:val="-1"/>
          <w:sz w:val="24"/>
        </w:rPr>
        <w:t xml:space="preserve"> </w:t>
      </w:r>
      <w:r>
        <w:rPr>
          <w:sz w:val="24"/>
        </w:rPr>
        <w:t>Yule Kilcher of Homer at Constitutional Convention transcript page 1328.</w:t>
      </w:r>
    </w:p>
    <w:p w14:paraId="09060ED1" w14:textId="77777777" w:rsidR="00C57118" w:rsidRDefault="00C57118">
      <w:pPr>
        <w:pStyle w:val="BodyText"/>
        <w:spacing w:before="18"/>
      </w:pPr>
    </w:p>
    <w:p w14:paraId="48731375" w14:textId="77777777" w:rsidR="00C57118" w:rsidRDefault="00000000">
      <w:pPr>
        <w:spacing w:line="261" w:lineRule="auto"/>
        <w:ind w:left="120" w:right="179"/>
        <w:rPr>
          <w:sz w:val="24"/>
        </w:rPr>
      </w:pPr>
      <w:r>
        <w:rPr>
          <w:b/>
          <w:sz w:val="24"/>
        </w:rPr>
        <w:t>1959:</w:t>
      </w:r>
      <w:r>
        <w:rPr>
          <w:b/>
          <w:spacing w:val="-7"/>
          <w:sz w:val="24"/>
        </w:rPr>
        <w:t xml:space="preserve"> </w:t>
      </w:r>
      <w:r>
        <w:rPr>
          <w:sz w:val="24"/>
        </w:rPr>
        <w:t>Alaska becomes a state and</w:t>
      </w:r>
      <w:r>
        <w:rPr>
          <w:spacing w:val="-7"/>
          <w:sz w:val="24"/>
        </w:rPr>
        <w:t xml:space="preserve"> </w:t>
      </w:r>
      <w:r>
        <w:rPr>
          <w:sz w:val="24"/>
        </w:rPr>
        <w:t xml:space="preserve">Alaska’s newly formed Supreme Court writes and distributes first “Alaska Grand Jury Handbook”. The handbook states: </w:t>
      </w:r>
      <w:r>
        <w:rPr>
          <w:b/>
          <w:i/>
          <w:sz w:val="24"/>
        </w:rPr>
        <w:t xml:space="preserve">“IMPORTANCE OF THE GRAND JURY. In time of peace no citizen can perform a higher duty than that of Grand Jury service. </w:t>
      </w:r>
      <w:proofErr w:type="gramStart"/>
      <w:r>
        <w:rPr>
          <w:b/>
          <w:i/>
          <w:sz w:val="24"/>
        </w:rPr>
        <w:t>No body</w:t>
      </w:r>
      <w:proofErr w:type="gramEnd"/>
      <w:r>
        <w:rPr>
          <w:b/>
          <w:i/>
          <w:sz w:val="24"/>
        </w:rPr>
        <w:t xml:space="preserve"> of citizens</w:t>
      </w:r>
      <w:r>
        <w:rPr>
          <w:b/>
          <w:i/>
          <w:spacing w:val="-5"/>
          <w:sz w:val="24"/>
        </w:rPr>
        <w:t xml:space="preserve"> </w:t>
      </w:r>
      <w:r>
        <w:rPr>
          <w:b/>
          <w:i/>
          <w:sz w:val="24"/>
        </w:rPr>
        <w:t>exercises</w:t>
      </w:r>
      <w:r>
        <w:rPr>
          <w:b/>
          <w:i/>
          <w:spacing w:val="-5"/>
          <w:sz w:val="24"/>
        </w:rPr>
        <w:t xml:space="preserve"> </w:t>
      </w:r>
      <w:r>
        <w:rPr>
          <w:b/>
          <w:i/>
          <w:sz w:val="24"/>
        </w:rPr>
        <w:t>public</w:t>
      </w:r>
      <w:r>
        <w:rPr>
          <w:b/>
          <w:i/>
          <w:spacing w:val="-4"/>
          <w:sz w:val="24"/>
        </w:rPr>
        <w:t xml:space="preserve"> </w:t>
      </w:r>
      <w:r>
        <w:rPr>
          <w:b/>
          <w:i/>
          <w:sz w:val="24"/>
        </w:rPr>
        <w:t>functions</w:t>
      </w:r>
      <w:r>
        <w:rPr>
          <w:b/>
          <w:i/>
          <w:spacing w:val="-5"/>
          <w:sz w:val="24"/>
        </w:rPr>
        <w:t xml:space="preserve"> </w:t>
      </w:r>
      <w:r>
        <w:rPr>
          <w:b/>
          <w:i/>
          <w:sz w:val="24"/>
        </w:rPr>
        <w:t>more</w:t>
      </w:r>
      <w:r>
        <w:rPr>
          <w:b/>
          <w:i/>
          <w:spacing w:val="-4"/>
          <w:sz w:val="24"/>
        </w:rPr>
        <w:t xml:space="preserve"> </w:t>
      </w:r>
      <w:r>
        <w:rPr>
          <w:b/>
          <w:i/>
          <w:sz w:val="24"/>
        </w:rPr>
        <w:t>vital</w:t>
      </w:r>
      <w:r>
        <w:rPr>
          <w:b/>
          <w:i/>
          <w:spacing w:val="-4"/>
          <w:sz w:val="24"/>
        </w:rPr>
        <w:t xml:space="preserve"> </w:t>
      </w:r>
      <w:r>
        <w:rPr>
          <w:b/>
          <w:i/>
          <w:sz w:val="24"/>
        </w:rPr>
        <w:t>to</w:t>
      </w:r>
      <w:r>
        <w:rPr>
          <w:b/>
          <w:i/>
          <w:spacing w:val="-4"/>
          <w:sz w:val="24"/>
        </w:rPr>
        <w:t xml:space="preserve"> </w:t>
      </w:r>
      <w:r>
        <w:rPr>
          <w:b/>
          <w:i/>
          <w:sz w:val="24"/>
        </w:rPr>
        <w:t>the</w:t>
      </w:r>
      <w:r>
        <w:rPr>
          <w:b/>
          <w:i/>
          <w:spacing w:val="-4"/>
          <w:sz w:val="24"/>
        </w:rPr>
        <w:t xml:space="preserve"> </w:t>
      </w:r>
      <w:r>
        <w:rPr>
          <w:b/>
          <w:i/>
          <w:sz w:val="24"/>
        </w:rPr>
        <w:t>administration</w:t>
      </w:r>
      <w:r>
        <w:rPr>
          <w:b/>
          <w:i/>
          <w:spacing w:val="-5"/>
          <w:sz w:val="24"/>
        </w:rPr>
        <w:t xml:space="preserve"> </w:t>
      </w:r>
      <w:r>
        <w:rPr>
          <w:b/>
          <w:i/>
          <w:sz w:val="24"/>
        </w:rPr>
        <w:t>of</w:t>
      </w:r>
      <w:r>
        <w:rPr>
          <w:b/>
          <w:i/>
          <w:spacing w:val="-4"/>
          <w:sz w:val="24"/>
        </w:rPr>
        <w:t xml:space="preserve"> </w:t>
      </w:r>
      <w:r>
        <w:rPr>
          <w:b/>
          <w:i/>
          <w:sz w:val="24"/>
        </w:rPr>
        <w:t>law</w:t>
      </w:r>
      <w:r>
        <w:rPr>
          <w:b/>
          <w:i/>
          <w:spacing w:val="-4"/>
          <w:sz w:val="24"/>
        </w:rPr>
        <w:t xml:space="preserve"> </w:t>
      </w:r>
      <w:r>
        <w:rPr>
          <w:b/>
          <w:i/>
          <w:sz w:val="24"/>
        </w:rPr>
        <w:t>and</w:t>
      </w:r>
      <w:r>
        <w:rPr>
          <w:b/>
          <w:i/>
          <w:spacing w:val="-4"/>
          <w:sz w:val="24"/>
        </w:rPr>
        <w:t xml:space="preserve"> </w:t>
      </w:r>
      <w:r>
        <w:rPr>
          <w:b/>
          <w:i/>
          <w:sz w:val="24"/>
        </w:rPr>
        <w:t>order.</w:t>
      </w:r>
      <w:r>
        <w:rPr>
          <w:b/>
          <w:i/>
          <w:spacing w:val="-4"/>
          <w:sz w:val="24"/>
        </w:rPr>
        <w:t xml:space="preserve"> </w:t>
      </w:r>
      <w:proofErr w:type="gramStart"/>
      <w:r>
        <w:rPr>
          <w:b/>
          <w:i/>
          <w:sz w:val="24"/>
        </w:rPr>
        <w:t>Thus</w:t>
      </w:r>
      <w:proofErr w:type="gramEnd"/>
      <w:r>
        <w:rPr>
          <w:b/>
          <w:i/>
          <w:spacing w:val="-5"/>
          <w:sz w:val="24"/>
        </w:rPr>
        <w:t xml:space="preserve"> </w:t>
      </w:r>
      <w:r>
        <w:rPr>
          <w:b/>
          <w:i/>
          <w:sz w:val="24"/>
        </w:rPr>
        <w:t>the</w:t>
      </w:r>
      <w:r>
        <w:rPr>
          <w:b/>
          <w:i/>
          <w:spacing w:val="-4"/>
          <w:sz w:val="24"/>
        </w:rPr>
        <w:t xml:space="preserve"> </w:t>
      </w:r>
      <w:r>
        <w:rPr>
          <w:b/>
          <w:i/>
          <w:sz w:val="24"/>
        </w:rPr>
        <w:t xml:space="preserve">citizens themselves, by this representative body of Grand Jurors, hold in their own hand </w:t>
      </w:r>
      <w:proofErr w:type="gramStart"/>
      <w:r>
        <w:rPr>
          <w:b/>
          <w:i/>
          <w:sz w:val="24"/>
        </w:rPr>
        <w:t>the control</w:t>
      </w:r>
      <w:proofErr w:type="gramEnd"/>
      <w:r>
        <w:rPr>
          <w:b/>
          <w:i/>
          <w:sz w:val="24"/>
        </w:rPr>
        <w:t xml:space="preserve"> of the maintenance of law and order throughout the state, through prosecution for crime. The importance of this power cannot be overestimated.” </w:t>
      </w:r>
      <w:r>
        <w:rPr>
          <w:sz w:val="24"/>
        </w:rPr>
        <w:t xml:space="preserve">See original Handbook at </w:t>
      </w:r>
      <w:r>
        <w:rPr>
          <w:sz w:val="24"/>
          <w:u w:val="single"/>
        </w:rPr>
        <w:t>alaskastateofcorruption.com.</w:t>
      </w:r>
    </w:p>
    <w:p w14:paraId="01BE5DCD" w14:textId="77777777" w:rsidR="00C57118" w:rsidRDefault="00C57118">
      <w:pPr>
        <w:pStyle w:val="BodyText"/>
        <w:spacing w:before="18"/>
      </w:pPr>
    </w:p>
    <w:p w14:paraId="7F214355" w14:textId="77777777" w:rsidR="00C57118" w:rsidRDefault="00000000">
      <w:pPr>
        <w:spacing w:before="1" w:line="261" w:lineRule="auto"/>
        <w:ind w:left="120" w:right="126"/>
        <w:rPr>
          <w:b/>
          <w:i/>
          <w:sz w:val="24"/>
        </w:rPr>
      </w:pPr>
      <w:r>
        <w:rPr>
          <w:sz w:val="24"/>
        </w:rPr>
        <w:t xml:space="preserve">The handbook then highlights the right of citizens to appeal directly to the grand jury: </w:t>
      </w:r>
      <w:r>
        <w:rPr>
          <w:b/>
          <w:i/>
          <w:sz w:val="24"/>
        </w:rPr>
        <w:t>“A</w:t>
      </w:r>
      <w:r>
        <w:rPr>
          <w:b/>
          <w:i/>
          <w:spacing w:val="-9"/>
          <w:sz w:val="24"/>
        </w:rPr>
        <w:t xml:space="preserve"> </w:t>
      </w:r>
      <w:r>
        <w:rPr>
          <w:b/>
          <w:i/>
          <w:sz w:val="24"/>
        </w:rPr>
        <w:t>citizen is at liberty</w:t>
      </w:r>
      <w:r>
        <w:rPr>
          <w:b/>
          <w:i/>
          <w:spacing w:val="-2"/>
          <w:sz w:val="24"/>
        </w:rPr>
        <w:t xml:space="preserve"> </w:t>
      </w:r>
      <w:r>
        <w:rPr>
          <w:b/>
          <w:i/>
          <w:sz w:val="24"/>
        </w:rPr>
        <w:t>to</w:t>
      </w:r>
      <w:r>
        <w:rPr>
          <w:b/>
          <w:i/>
          <w:spacing w:val="-2"/>
          <w:sz w:val="24"/>
        </w:rPr>
        <w:t xml:space="preserve"> </w:t>
      </w:r>
      <w:r>
        <w:rPr>
          <w:b/>
          <w:i/>
          <w:sz w:val="24"/>
        </w:rPr>
        <w:t>apply</w:t>
      </w:r>
      <w:r>
        <w:rPr>
          <w:b/>
          <w:i/>
          <w:spacing w:val="-2"/>
          <w:sz w:val="24"/>
        </w:rPr>
        <w:t xml:space="preserve"> </w:t>
      </w:r>
      <w:r>
        <w:rPr>
          <w:b/>
          <w:i/>
          <w:sz w:val="24"/>
        </w:rPr>
        <w:t>to</w:t>
      </w:r>
      <w:r>
        <w:rPr>
          <w:b/>
          <w:i/>
          <w:spacing w:val="-2"/>
          <w:sz w:val="24"/>
        </w:rPr>
        <w:t xml:space="preserve"> </w:t>
      </w:r>
      <w:r>
        <w:rPr>
          <w:b/>
          <w:i/>
          <w:sz w:val="24"/>
        </w:rPr>
        <w:t>the</w:t>
      </w:r>
      <w:r>
        <w:rPr>
          <w:b/>
          <w:i/>
          <w:spacing w:val="-2"/>
          <w:sz w:val="24"/>
        </w:rPr>
        <w:t xml:space="preserve"> </w:t>
      </w:r>
      <w:r>
        <w:rPr>
          <w:b/>
          <w:i/>
          <w:sz w:val="24"/>
        </w:rPr>
        <w:t>Grand</w:t>
      </w:r>
      <w:r>
        <w:rPr>
          <w:b/>
          <w:i/>
          <w:spacing w:val="-2"/>
          <w:sz w:val="24"/>
        </w:rPr>
        <w:t xml:space="preserve"> </w:t>
      </w:r>
      <w:r>
        <w:rPr>
          <w:b/>
          <w:i/>
          <w:sz w:val="24"/>
        </w:rPr>
        <w:t>Jury</w:t>
      </w:r>
      <w:r>
        <w:rPr>
          <w:b/>
          <w:i/>
          <w:spacing w:val="-2"/>
          <w:sz w:val="24"/>
        </w:rPr>
        <w:t xml:space="preserve"> </w:t>
      </w:r>
      <w:r>
        <w:rPr>
          <w:b/>
          <w:i/>
          <w:sz w:val="24"/>
        </w:rPr>
        <w:t>for</w:t>
      </w:r>
      <w:r>
        <w:rPr>
          <w:b/>
          <w:i/>
          <w:spacing w:val="-3"/>
          <w:sz w:val="24"/>
        </w:rPr>
        <w:t xml:space="preserve"> </w:t>
      </w:r>
      <w:r>
        <w:rPr>
          <w:b/>
          <w:i/>
          <w:sz w:val="24"/>
        </w:rPr>
        <w:t>permission</w:t>
      </w:r>
      <w:r>
        <w:rPr>
          <w:b/>
          <w:i/>
          <w:spacing w:val="-3"/>
          <w:sz w:val="24"/>
        </w:rPr>
        <w:t xml:space="preserve"> </w:t>
      </w:r>
      <w:r>
        <w:rPr>
          <w:b/>
          <w:i/>
          <w:sz w:val="24"/>
        </w:rPr>
        <w:t>to</w:t>
      </w:r>
      <w:r>
        <w:rPr>
          <w:b/>
          <w:i/>
          <w:spacing w:val="-2"/>
          <w:sz w:val="24"/>
        </w:rPr>
        <w:t xml:space="preserve"> </w:t>
      </w:r>
      <w:r>
        <w:rPr>
          <w:b/>
          <w:i/>
          <w:sz w:val="24"/>
        </w:rPr>
        <w:t>appear</w:t>
      </w:r>
      <w:r>
        <w:rPr>
          <w:b/>
          <w:i/>
          <w:spacing w:val="-3"/>
          <w:sz w:val="24"/>
        </w:rPr>
        <w:t xml:space="preserve"> </w:t>
      </w:r>
      <w:r>
        <w:rPr>
          <w:b/>
          <w:i/>
          <w:sz w:val="24"/>
        </w:rPr>
        <w:t>before</w:t>
      </w:r>
      <w:r>
        <w:rPr>
          <w:b/>
          <w:i/>
          <w:spacing w:val="-2"/>
          <w:sz w:val="24"/>
        </w:rPr>
        <w:t xml:space="preserve"> </w:t>
      </w:r>
      <w:r>
        <w:rPr>
          <w:b/>
          <w:i/>
          <w:sz w:val="24"/>
        </w:rPr>
        <w:t>it</w:t>
      </w:r>
      <w:r>
        <w:rPr>
          <w:b/>
          <w:i/>
          <w:spacing w:val="-2"/>
          <w:sz w:val="24"/>
        </w:rPr>
        <w:t xml:space="preserve"> </w:t>
      </w:r>
      <w:r>
        <w:rPr>
          <w:b/>
          <w:i/>
          <w:sz w:val="24"/>
        </w:rPr>
        <w:t>in</w:t>
      </w:r>
      <w:r>
        <w:rPr>
          <w:b/>
          <w:i/>
          <w:spacing w:val="-3"/>
          <w:sz w:val="24"/>
        </w:rPr>
        <w:t xml:space="preserve"> </w:t>
      </w:r>
      <w:r>
        <w:rPr>
          <w:b/>
          <w:i/>
          <w:sz w:val="24"/>
        </w:rPr>
        <w:t>order</w:t>
      </w:r>
      <w:r>
        <w:rPr>
          <w:b/>
          <w:i/>
          <w:spacing w:val="-3"/>
          <w:sz w:val="24"/>
        </w:rPr>
        <w:t xml:space="preserve"> </w:t>
      </w:r>
      <w:r>
        <w:rPr>
          <w:b/>
          <w:i/>
          <w:sz w:val="24"/>
        </w:rPr>
        <w:t>to</w:t>
      </w:r>
      <w:r>
        <w:rPr>
          <w:b/>
          <w:i/>
          <w:spacing w:val="-2"/>
          <w:sz w:val="24"/>
        </w:rPr>
        <w:t xml:space="preserve"> </w:t>
      </w:r>
      <w:r>
        <w:rPr>
          <w:b/>
          <w:i/>
          <w:sz w:val="24"/>
        </w:rPr>
        <w:t>suggest</w:t>
      </w:r>
      <w:r>
        <w:rPr>
          <w:b/>
          <w:i/>
          <w:spacing w:val="-2"/>
          <w:sz w:val="24"/>
        </w:rPr>
        <w:t xml:space="preserve"> </w:t>
      </w:r>
      <w:r>
        <w:rPr>
          <w:b/>
          <w:i/>
          <w:sz w:val="24"/>
        </w:rPr>
        <w:t>or</w:t>
      </w:r>
      <w:r>
        <w:rPr>
          <w:b/>
          <w:i/>
          <w:spacing w:val="-3"/>
          <w:sz w:val="24"/>
        </w:rPr>
        <w:t xml:space="preserve"> </w:t>
      </w:r>
      <w:r>
        <w:rPr>
          <w:b/>
          <w:i/>
          <w:sz w:val="24"/>
        </w:rPr>
        <w:t>urge</w:t>
      </w:r>
      <w:r>
        <w:rPr>
          <w:b/>
          <w:i/>
          <w:spacing w:val="-2"/>
          <w:sz w:val="24"/>
        </w:rPr>
        <w:t xml:space="preserve"> </w:t>
      </w:r>
      <w:r>
        <w:rPr>
          <w:b/>
          <w:i/>
          <w:sz w:val="24"/>
        </w:rPr>
        <w:t>that</w:t>
      </w:r>
      <w:r>
        <w:rPr>
          <w:b/>
          <w:i/>
          <w:spacing w:val="-2"/>
          <w:sz w:val="24"/>
        </w:rPr>
        <w:t xml:space="preserve"> </w:t>
      </w:r>
      <w:r>
        <w:rPr>
          <w:b/>
          <w:i/>
          <w:sz w:val="24"/>
        </w:rPr>
        <w:t>a certain</w:t>
      </w:r>
      <w:r>
        <w:rPr>
          <w:b/>
          <w:i/>
          <w:spacing w:val="-1"/>
          <w:sz w:val="24"/>
        </w:rPr>
        <w:t xml:space="preserve"> </w:t>
      </w:r>
      <w:r>
        <w:rPr>
          <w:b/>
          <w:i/>
          <w:sz w:val="24"/>
        </w:rPr>
        <w:t>situation</w:t>
      </w:r>
      <w:r>
        <w:rPr>
          <w:b/>
          <w:i/>
          <w:spacing w:val="-1"/>
          <w:sz w:val="24"/>
        </w:rPr>
        <w:t xml:space="preserve"> </w:t>
      </w:r>
      <w:r>
        <w:rPr>
          <w:b/>
          <w:i/>
          <w:sz w:val="24"/>
        </w:rPr>
        <w:t>should be investigated by it… Charges</w:t>
      </w:r>
      <w:r>
        <w:rPr>
          <w:b/>
          <w:i/>
          <w:spacing w:val="-1"/>
          <w:sz w:val="24"/>
        </w:rPr>
        <w:t xml:space="preserve"> </w:t>
      </w:r>
      <w:r>
        <w:rPr>
          <w:b/>
          <w:i/>
          <w:sz w:val="24"/>
        </w:rPr>
        <w:t>of crime may be brought to your</w:t>
      </w:r>
      <w:r>
        <w:rPr>
          <w:b/>
          <w:i/>
          <w:spacing w:val="-1"/>
          <w:sz w:val="24"/>
        </w:rPr>
        <w:t xml:space="preserve"> </w:t>
      </w:r>
      <w:r>
        <w:rPr>
          <w:b/>
          <w:i/>
          <w:sz w:val="24"/>
        </w:rPr>
        <w:t>attention</w:t>
      </w:r>
      <w:r>
        <w:rPr>
          <w:b/>
          <w:i/>
          <w:spacing w:val="-1"/>
          <w:sz w:val="24"/>
        </w:rPr>
        <w:t xml:space="preserve"> </w:t>
      </w:r>
      <w:r>
        <w:rPr>
          <w:b/>
          <w:i/>
          <w:sz w:val="24"/>
        </w:rPr>
        <w:t>in</w:t>
      </w:r>
    </w:p>
    <w:p w14:paraId="3A21071F" w14:textId="77777777" w:rsidR="00C57118" w:rsidRDefault="00C57118">
      <w:pPr>
        <w:spacing w:line="261" w:lineRule="auto"/>
        <w:rPr>
          <w:sz w:val="24"/>
        </w:rPr>
        <w:sectPr w:rsidR="00C57118" w:rsidSect="00152DB8">
          <w:footerReference w:type="default" r:id="rId7"/>
          <w:type w:val="continuous"/>
          <w:pgSz w:w="12240" w:h="15840"/>
          <w:pgMar w:top="1040" w:right="980" w:bottom="1120" w:left="960" w:header="0" w:footer="930" w:gutter="0"/>
          <w:pgNumType w:start="1"/>
          <w:cols w:space="720"/>
        </w:sectPr>
      </w:pPr>
    </w:p>
    <w:p w14:paraId="201B08C1" w14:textId="77777777" w:rsidR="00C57118" w:rsidRDefault="00000000">
      <w:pPr>
        <w:spacing w:before="74" w:line="261" w:lineRule="auto"/>
        <w:ind w:left="120" w:right="126"/>
        <w:rPr>
          <w:sz w:val="24"/>
        </w:rPr>
      </w:pPr>
      <w:r>
        <w:rPr>
          <w:b/>
          <w:i/>
          <w:sz w:val="24"/>
        </w:rPr>
        <w:lastRenderedPageBreak/>
        <w:t>several</w:t>
      </w:r>
      <w:r>
        <w:rPr>
          <w:b/>
          <w:i/>
          <w:spacing w:val="-4"/>
          <w:sz w:val="24"/>
        </w:rPr>
        <w:t xml:space="preserve"> </w:t>
      </w:r>
      <w:r>
        <w:rPr>
          <w:b/>
          <w:i/>
          <w:sz w:val="24"/>
        </w:rPr>
        <w:t>ways:</w:t>
      </w:r>
      <w:r>
        <w:rPr>
          <w:b/>
          <w:i/>
          <w:spacing w:val="-4"/>
          <w:sz w:val="24"/>
        </w:rPr>
        <w:t xml:space="preserve"> </w:t>
      </w:r>
      <w:r>
        <w:rPr>
          <w:b/>
          <w:i/>
          <w:sz w:val="24"/>
        </w:rPr>
        <w:t>(4)</w:t>
      </w:r>
      <w:r>
        <w:rPr>
          <w:b/>
          <w:i/>
          <w:spacing w:val="-4"/>
          <w:sz w:val="24"/>
        </w:rPr>
        <w:t xml:space="preserve"> </w:t>
      </w:r>
      <w:r>
        <w:rPr>
          <w:b/>
          <w:i/>
          <w:sz w:val="24"/>
        </w:rPr>
        <w:t>by</w:t>
      </w:r>
      <w:r>
        <w:rPr>
          <w:b/>
          <w:i/>
          <w:spacing w:val="-4"/>
          <w:sz w:val="24"/>
        </w:rPr>
        <w:t xml:space="preserve"> </w:t>
      </w:r>
      <w:r>
        <w:rPr>
          <w:b/>
          <w:i/>
          <w:sz w:val="24"/>
        </w:rPr>
        <w:t>private</w:t>
      </w:r>
      <w:r>
        <w:rPr>
          <w:b/>
          <w:i/>
          <w:spacing w:val="-4"/>
          <w:sz w:val="24"/>
        </w:rPr>
        <w:t xml:space="preserve"> </w:t>
      </w:r>
      <w:r>
        <w:rPr>
          <w:b/>
          <w:i/>
          <w:sz w:val="24"/>
        </w:rPr>
        <w:t>citizens</w:t>
      </w:r>
      <w:r>
        <w:rPr>
          <w:b/>
          <w:i/>
          <w:spacing w:val="-5"/>
          <w:sz w:val="24"/>
        </w:rPr>
        <w:t xml:space="preserve"> </w:t>
      </w:r>
      <w:r>
        <w:rPr>
          <w:b/>
          <w:i/>
          <w:sz w:val="24"/>
        </w:rPr>
        <w:t>heard</w:t>
      </w:r>
      <w:r>
        <w:rPr>
          <w:b/>
          <w:i/>
          <w:spacing w:val="-4"/>
          <w:sz w:val="24"/>
        </w:rPr>
        <w:t xml:space="preserve"> </w:t>
      </w:r>
      <w:r>
        <w:rPr>
          <w:b/>
          <w:i/>
          <w:sz w:val="24"/>
        </w:rPr>
        <w:t>by</w:t>
      </w:r>
      <w:r>
        <w:rPr>
          <w:b/>
          <w:i/>
          <w:spacing w:val="-4"/>
          <w:sz w:val="24"/>
        </w:rPr>
        <w:t xml:space="preserve"> </w:t>
      </w:r>
      <w:r>
        <w:rPr>
          <w:b/>
          <w:i/>
          <w:sz w:val="24"/>
        </w:rPr>
        <w:t>the</w:t>
      </w:r>
      <w:r>
        <w:rPr>
          <w:b/>
          <w:i/>
          <w:spacing w:val="-4"/>
          <w:sz w:val="24"/>
        </w:rPr>
        <w:t xml:space="preserve"> </w:t>
      </w:r>
      <w:r>
        <w:rPr>
          <w:b/>
          <w:i/>
          <w:sz w:val="24"/>
        </w:rPr>
        <w:t>Grand</w:t>
      </w:r>
      <w:r>
        <w:rPr>
          <w:b/>
          <w:i/>
          <w:spacing w:val="-4"/>
          <w:sz w:val="24"/>
        </w:rPr>
        <w:t xml:space="preserve"> </w:t>
      </w:r>
      <w:r>
        <w:rPr>
          <w:b/>
          <w:i/>
          <w:sz w:val="24"/>
        </w:rPr>
        <w:t>Jury</w:t>
      </w:r>
      <w:r>
        <w:rPr>
          <w:b/>
          <w:i/>
          <w:spacing w:val="-4"/>
          <w:sz w:val="24"/>
        </w:rPr>
        <w:t xml:space="preserve"> </w:t>
      </w:r>
      <w:r>
        <w:rPr>
          <w:b/>
          <w:i/>
          <w:sz w:val="24"/>
        </w:rPr>
        <w:t>in</w:t>
      </w:r>
      <w:r>
        <w:rPr>
          <w:b/>
          <w:i/>
          <w:spacing w:val="-5"/>
          <w:sz w:val="24"/>
        </w:rPr>
        <w:t xml:space="preserve"> </w:t>
      </w:r>
      <w:r>
        <w:rPr>
          <w:b/>
          <w:i/>
          <w:sz w:val="24"/>
        </w:rPr>
        <w:t>formal</w:t>
      </w:r>
      <w:r>
        <w:rPr>
          <w:b/>
          <w:i/>
          <w:spacing w:val="-4"/>
          <w:sz w:val="24"/>
        </w:rPr>
        <w:t xml:space="preserve"> </w:t>
      </w:r>
      <w:r>
        <w:rPr>
          <w:b/>
          <w:i/>
          <w:sz w:val="24"/>
        </w:rPr>
        <w:t>session,</w:t>
      </w:r>
      <w:r>
        <w:rPr>
          <w:b/>
          <w:i/>
          <w:spacing w:val="-4"/>
          <w:sz w:val="24"/>
        </w:rPr>
        <w:t xml:space="preserve"> </w:t>
      </w:r>
      <w:r>
        <w:rPr>
          <w:b/>
          <w:i/>
          <w:sz w:val="24"/>
        </w:rPr>
        <w:t>with</w:t>
      </w:r>
      <w:r>
        <w:rPr>
          <w:b/>
          <w:i/>
          <w:spacing w:val="-5"/>
          <w:sz w:val="24"/>
        </w:rPr>
        <w:t xml:space="preserve"> </w:t>
      </w:r>
      <w:r>
        <w:rPr>
          <w:b/>
          <w:i/>
          <w:sz w:val="24"/>
        </w:rPr>
        <w:t>the</w:t>
      </w:r>
      <w:r>
        <w:rPr>
          <w:b/>
          <w:i/>
          <w:spacing w:val="-4"/>
          <w:sz w:val="24"/>
        </w:rPr>
        <w:t xml:space="preserve"> </w:t>
      </w:r>
      <w:r>
        <w:rPr>
          <w:b/>
          <w:i/>
          <w:sz w:val="24"/>
        </w:rPr>
        <w:t>Grand</w:t>
      </w:r>
      <w:r>
        <w:rPr>
          <w:b/>
          <w:i/>
          <w:spacing w:val="-4"/>
          <w:sz w:val="24"/>
        </w:rPr>
        <w:t xml:space="preserve"> </w:t>
      </w:r>
      <w:r>
        <w:rPr>
          <w:b/>
          <w:i/>
          <w:sz w:val="24"/>
        </w:rPr>
        <w:t xml:space="preserve">Jury’s </w:t>
      </w:r>
      <w:proofErr w:type="gramStart"/>
      <w:r>
        <w:rPr>
          <w:b/>
          <w:i/>
          <w:sz w:val="24"/>
        </w:rPr>
        <w:t>consent.”</w:t>
      </w:r>
      <w:proofErr w:type="gramEnd"/>
      <w:r>
        <w:rPr>
          <w:b/>
          <w:i/>
          <w:sz w:val="24"/>
        </w:rPr>
        <w:t xml:space="preserve"> </w:t>
      </w:r>
      <w:r>
        <w:rPr>
          <w:sz w:val="24"/>
        </w:rPr>
        <w:t>Alaska Grand Jury Handbook pages 5 and 6.</w:t>
      </w:r>
    </w:p>
    <w:p w14:paraId="482B9B72" w14:textId="77777777" w:rsidR="00C57118" w:rsidRDefault="00C57118">
      <w:pPr>
        <w:pStyle w:val="BodyText"/>
        <w:spacing w:before="22"/>
      </w:pPr>
    </w:p>
    <w:p w14:paraId="4BF73B41" w14:textId="77777777" w:rsidR="00C57118" w:rsidRDefault="00000000">
      <w:pPr>
        <w:spacing w:line="261" w:lineRule="auto"/>
        <w:ind w:left="120" w:right="126"/>
        <w:rPr>
          <w:sz w:val="24"/>
        </w:rPr>
      </w:pPr>
      <w:r>
        <w:rPr>
          <w:sz w:val="24"/>
        </w:rPr>
        <w:t xml:space="preserve">This original handbook also specifically highlights how the grand jury has the </w:t>
      </w:r>
      <w:r>
        <w:rPr>
          <w:b/>
          <w:i/>
          <w:sz w:val="24"/>
        </w:rPr>
        <w:t>“important duty of making</w:t>
      </w:r>
      <w:r>
        <w:rPr>
          <w:b/>
          <w:i/>
          <w:spacing w:val="-3"/>
          <w:sz w:val="24"/>
        </w:rPr>
        <w:t xml:space="preserve"> </w:t>
      </w:r>
      <w:r>
        <w:rPr>
          <w:b/>
          <w:i/>
          <w:sz w:val="24"/>
        </w:rPr>
        <w:t>investigations</w:t>
      </w:r>
      <w:r>
        <w:rPr>
          <w:b/>
          <w:i/>
          <w:spacing w:val="-4"/>
          <w:sz w:val="24"/>
        </w:rPr>
        <w:t xml:space="preserve"> </w:t>
      </w:r>
      <w:r>
        <w:rPr>
          <w:b/>
          <w:i/>
          <w:sz w:val="24"/>
        </w:rPr>
        <w:t>on</w:t>
      </w:r>
      <w:r>
        <w:rPr>
          <w:b/>
          <w:i/>
          <w:spacing w:val="-4"/>
          <w:sz w:val="24"/>
        </w:rPr>
        <w:t xml:space="preserve"> </w:t>
      </w:r>
      <w:r>
        <w:rPr>
          <w:b/>
          <w:i/>
          <w:sz w:val="24"/>
        </w:rPr>
        <w:t>its</w:t>
      </w:r>
      <w:r>
        <w:rPr>
          <w:b/>
          <w:i/>
          <w:spacing w:val="-4"/>
          <w:sz w:val="24"/>
        </w:rPr>
        <w:t xml:space="preserve"> </w:t>
      </w:r>
      <w:r>
        <w:rPr>
          <w:b/>
          <w:i/>
          <w:sz w:val="24"/>
        </w:rPr>
        <w:t>own</w:t>
      </w:r>
      <w:r>
        <w:rPr>
          <w:b/>
          <w:i/>
          <w:spacing w:val="-4"/>
          <w:sz w:val="24"/>
        </w:rPr>
        <w:t xml:space="preserve"> </w:t>
      </w:r>
      <w:r>
        <w:rPr>
          <w:b/>
          <w:i/>
          <w:sz w:val="24"/>
        </w:rPr>
        <w:t>initiative”</w:t>
      </w:r>
      <w:r>
        <w:rPr>
          <w:b/>
          <w:i/>
          <w:spacing w:val="-3"/>
          <w:sz w:val="24"/>
        </w:rPr>
        <w:t xml:space="preserve"> </w:t>
      </w:r>
      <w:r>
        <w:rPr>
          <w:sz w:val="24"/>
        </w:rPr>
        <w:t>to</w:t>
      </w:r>
      <w:r>
        <w:rPr>
          <w:spacing w:val="-3"/>
          <w:sz w:val="24"/>
        </w:rPr>
        <w:t xml:space="preserve"> </w:t>
      </w:r>
      <w:r>
        <w:rPr>
          <w:b/>
          <w:i/>
          <w:sz w:val="24"/>
        </w:rPr>
        <w:t>“investigate</w:t>
      </w:r>
      <w:r>
        <w:rPr>
          <w:b/>
          <w:i/>
          <w:spacing w:val="-3"/>
          <w:sz w:val="24"/>
        </w:rPr>
        <w:t xml:space="preserve"> </w:t>
      </w:r>
      <w:r>
        <w:rPr>
          <w:b/>
          <w:i/>
          <w:sz w:val="24"/>
        </w:rPr>
        <w:t>how</w:t>
      </w:r>
      <w:r>
        <w:rPr>
          <w:b/>
          <w:i/>
          <w:spacing w:val="-3"/>
          <w:sz w:val="24"/>
        </w:rPr>
        <w:t xml:space="preserve"> </w:t>
      </w:r>
      <w:r>
        <w:rPr>
          <w:b/>
          <w:i/>
          <w:sz w:val="24"/>
        </w:rPr>
        <w:t>officials</w:t>
      </w:r>
      <w:r>
        <w:rPr>
          <w:b/>
          <w:i/>
          <w:spacing w:val="-4"/>
          <w:sz w:val="24"/>
        </w:rPr>
        <w:t xml:space="preserve"> </w:t>
      </w:r>
      <w:r>
        <w:rPr>
          <w:b/>
          <w:i/>
          <w:sz w:val="24"/>
        </w:rPr>
        <w:t>are</w:t>
      </w:r>
      <w:r>
        <w:rPr>
          <w:b/>
          <w:i/>
          <w:spacing w:val="-3"/>
          <w:sz w:val="24"/>
        </w:rPr>
        <w:t xml:space="preserve"> </w:t>
      </w:r>
      <w:r>
        <w:rPr>
          <w:b/>
          <w:i/>
          <w:sz w:val="24"/>
        </w:rPr>
        <w:t>conducting</w:t>
      </w:r>
      <w:r>
        <w:rPr>
          <w:b/>
          <w:i/>
          <w:spacing w:val="-3"/>
          <w:sz w:val="24"/>
        </w:rPr>
        <w:t xml:space="preserve"> </w:t>
      </w:r>
      <w:r>
        <w:rPr>
          <w:b/>
          <w:i/>
          <w:sz w:val="24"/>
        </w:rPr>
        <w:t>their</w:t>
      </w:r>
      <w:r>
        <w:rPr>
          <w:b/>
          <w:i/>
          <w:spacing w:val="-4"/>
          <w:sz w:val="24"/>
        </w:rPr>
        <w:t xml:space="preserve"> </w:t>
      </w:r>
      <w:r>
        <w:rPr>
          <w:b/>
          <w:i/>
          <w:sz w:val="24"/>
        </w:rPr>
        <w:t xml:space="preserve">public trust.” </w:t>
      </w:r>
      <w:r>
        <w:rPr>
          <w:sz w:val="24"/>
        </w:rPr>
        <w:t>Alaska Grand Jury Handbook pages 6 and 7.</w:t>
      </w:r>
    </w:p>
    <w:p w14:paraId="66A91A75" w14:textId="77777777" w:rsidR="00C57118" w:rsidRDefault="00C57118">
      <w:pPr>
        <w:pStyle w:val="BodyText"/>
        <w:spacing w:before="21"/>
      </w:pPr>
    </w:p>
    <w:p w14:paraId="0068DF49" w14:textId="77777777" w:rsidR="00C57118" w:rsidRDefault="00000000">
      <w:pPr>
        <w:pStyle w:val="BodyText"/>
        <w:spacing w:before="1"/>
        <w:ind w:left="120"/>
        <w:rPr>
          <w:b/>
        </w:rPr>
      </w:pPr>
      <w:r>
        <w:rPr>
          <w:b/>
        </w:rPr>
        <w:t>1962:</w:t>
      </w:r>
      <w:r>
        <w:rPr>
          <w:b/>
          <w:spacing w:val="-17"/>
        </w:rPr>
        <w:t xml:space="preserve"> </w:t>
      </w:r>
      <w:r>
        <w:t>Alaska’s</w:t>
      </w:r>
      <w:r>
        <w:rPr>
          <w:spacing w:val="-5"/>
        </w:rPr>
        <w:t xml:space="preserve"> </w:t>
      </w:r>
      <w:r>
        <w:t>newly</w:t>
      </w:r>
      <w:r>
        <w:rPr>
          <w:spacing w:val="-3"/>
        </w:rPr>
        <w:t xml:space="preserve"> </w:t>
      </w:r>
      <w:r>
        <w:t>formed</w:t>
      </w:r>
      <w:r>
        <w:rPr>
          <w:spacing w:val="-3"/>
        </w:rPr>
        <w:t xml:space="preserve"> </w:t>
      </w:r>
      <w:r>
        <w:t>legislature</w:t>
      </w:r>
      <w:r>
        <w:rPr>
          <w:spacing w:val="-3"/>
        </w:rPr>
        <w:t xml:space="preserve"> </w:t>
      </w:r>
      <w:r>
        <w:t>implements</w:t>
      </w:r>
      <w:r>
        <w:rPr>
          <w:spacing w:val="-4"/>
        </w:rPr>
        <w:t xml:space="preserve"> </w:t>
      </w:r>
      <w:r>
        <w:t>statutes</w:t>
      </w:r>
      <w:r>
        <w:rPr>
          <w:spacing w:val="-3"/>
        </w:rPr>
        <w:t xml:space="preserve"> </w:t>
      </w:r>
      <w:r>
        <w:t>reinforcing</w:t>
      </w:r>
      <w:r>
        <w:rPr>
          <w:spacing w:val="-3"/>
        </w:rPr>
        <w:t xml:space="preserve"> </w:t>
      </w:r>
      <w:r>
        <w:t>grand</w:t>
      </w:r>
      <w:r>
        <w:rPr>
          <w:spacing w:val="-3"/>
        </w:rPr>
        <w:t xml:space="preserve"> </w:t>
      </w:r>
      <w:r>
        <w:t>jury</w:t>
      </w:r>
      <w:r>
        <w:rPr>
          <w:spacing w:val="-3"/>
        </w:rPr>
        <w:t xml:space="preserve"> </w:t>
      </w:r>
      <w:r>
        <w:t>rights:</w:t>
      </w:r>
      <w:r>
        <w:rPr>
          <w:spacing w:val="-2"/>
        </w:rPr>
        <w:t xml:space="preserve"> </w:t>
      </w:r>
      <w:r>
        <w:rPr>
          <w:b/>
          <w:spacing w:val="-5"/>
        </w:rPr>
        <w:t>AS</w:t>
      </w:r>
    </w:p>
    <w:p w14:paraId="524AB2C2" w14:textId="77777777" w:rsidR="00C57118" w:rsidRDefault="00000000">
      <w:pPr>
        <w:pStyle w:val="Heading2"/>
        <w:spacing w:before="24" w:line="261" w:lineRule="auto"/>
      </w:pPr>
      <w:r>
        <w:rPr>
          <w:i w:val="0"/>
        </w:rPr>
        <w:t xml:space="preserve">12.40.030 </w:t>
      </w:r>
      <w:r>
        <w:t xml:space="preserve">“Duty of inquiry into crimes and general powers. The grand jury shall inquire into all crimes committed or </w:t>
      </w:r>
      <w:proofErr w:type="gramStart"/>
      <w:r>
        <w:t>triable</w:t>
      </w:r>
      <w:proofErr w:type="gramEnd"/>
      <w:r>
        <w:t xml:space="preserve"> within the jurisdiction of the court and present them to the court. The grand jury shall have the power to investigate and make recommendations concerning </w:t>
      </w:r>
      <w:proofErr w:type="gramStart"/>
      <w:r>
        <w:t>the public</w:t>
      </w:r>
      <w:proofErr w:type="gramEnd"/>
      <w:r>
        <w:t xml:space="preserve"> welfare</w:t>
      </w:r>
      <w:r>
        <w:rPr>
          <w:spacing w:val="-2"/>
        </w:rPr>
        <w:t xml:space="preserve"> </w:t>
      </w:r>
      <w:r>
        <w:t>or</w:t>
      </w:r>
      <w:r>
        <w:rPr>
          <w:spacing w:val="-2"/>
        </w:rPr>
        <w:t xml:space="preserve"> </w:t>
      </w:r>
      <w:r>
        <w:t>safety.”</w:t>
      </w:r>
      <w:r>
        <w:rPr>
          <w:spacing w:val="-7"/>
        </w:rPr>
        <w:t xml:space="preserve"> </w:t>
      </w:r>
      <w:r>
        <w:rPr>
          <w:i w:val="0"/>
        </w:rPr>
        <w:t>AS</w:t>
      </w:r>
      <w:r>
        <w:rPr>
          <w:i w:val="0"/>
          <w:spacing w:val="-2"/>
        </w:rPr>
        <w:t xml:space="preserve"> </w:t>
      </w:r>
      <w:r>
        <w:rPr>
          <w:i w:val="0"/>
        </w:rPr>
        <w:t>12.40.040</w:t>
      </w:r>
      <w:r>
        <w:rPr>
          <w:i w:val="0"/>
          <w:spacing w:val="-7"/>
        </w:rPr>
        <w:t xml:space="preserve"> </w:t>
      </w:r>
      <w:r>
        <w:t>“Juror</w:t>
      </w:r>
      <w:r>
        <w:rPr>
          <w:spacing w:val="-2"/>
        </w:rPr>
        <w:t xml:space="preserve"> </w:t>
      </w:r>
      <w:r>
        <w:t>to</w:t>
      </w:r>
      <w:r>
        <w:rPr>
          <w:spacing w:val="-1"/>
        </w:rPr>
        <w:t xml:space="preserve"> </w:t>
      </w:r>
      <w:r>
        <w:t>disclose</w:t>
      </w:r>
      <w:r>
        <w:rPr>
          <w:spacing w:val="-1"/>
        </w:rPr>
        <w:t xml:space="preserve"> </w:t>
      </w:r>
      <w:r>
        <w:t>knowledge</w:t>
      </w:r>
      <w:r>
        <w:rPr>
          <w:spacing w:val="-2"/>
        </w:rPr>
        <w:t xml:space="preserve"> </w:t>
      </w:r>
      <w:r>
        <w:t>of</w:t>
      </w:r>
      <w:r>
        <w:rPr>
          <w:spacing w:val="-1"/>
        </w:rPr>
        <w:t xml:space="preserve"> </w:t>
      </w:r>
      <w:r>
        <w:t>crime.</w:t>
      </w:r>
      <w:r>
        <w:rPr>
          <w:spacing w:val="-1"/>
        </w:rPr>
        <w:t xml:space="preserve"> </w:t>
      </w:r>
      <w:r>
        <w:t>If</w:t>
      </w:r>
      <w:r>
        <w:rPr>
          <w:spacing w:val="-1"/>
        </w:rPr>
        <w:t xml:space="preserve"> </w:t>
      </w:r>
      <w:r>
        <w:t>an</w:t>
      </w:r>
      <w:r>
        <w:rPr>
          <w:spacing w:val="-2"/>
        </w:rPr>
        <w:t xml:space="preserve"> </w:t>
      </w:r>
      <w:r>
        <w:t>individual</w:t>
      </w:r>
      <w:r>
        <w:rPr>
          <w:spacing w:val="-1"/>
        </w:rPr>
        <w:t xml:space="preserve"> </w:t>
      </w:r>
      <w:r>
        <w:t>grand</w:t>
      </w:r>
      <w:r>
        <w:rPr>
          <w:spacing w:val="-1"/>
        </w:rPr>
        <w:t xml:space="preserve"> </w:t>
      </w:r>
      <w:r>
        <w:rPr>
          <w:spacing w:val="-2"/>
        </w:rPr>
        <w:t>juror</w:t>
      </w:r>
    </w:p>
    <w:p w14:paraId="16B8A202" w14:textId="77777777" w:rsidR="00C57118" w:rsidRDefault="00000000">
      <w:pPr>
        <w:spacing w:before="47" w:line="261" w:lineRule="auto"/>
        <w:ind w:left="120" w:right="126"/>
        <w:rPr>
          <w:b/>
          <w:i/>
          <w:sz w:val="24"/>
        </w:rPr>
      </w:pPr>
      <w:r>
        <w:rPr>
          <w:b/>
          <w:i/>
          <w:sz w:val="24"/>
        </w:rPr>
        <w:t>knows</w:t>
      </w:r>
      <w:r>
        <w:rPr>
          <w:b/>
          <w:i/>
          <w:spacing w:val="-3"/>
          <w:sz w:val="24"/>
        </w:rPr>
        <w:t xml:space="preserve"> </w:t>
      </w:r>
      <w:r>
        <w:rPr>
          <w:b/>
          <w:i/>
          <w:sz w:val="24"/>
        </w:rPr>
        <w:t>or</w:t>
      </w:r>
      <w:r>
        <w:rPr>
          <w:b/>
          <w:i/>
          <w:spacing w:val="-3"/>
          <w:sz w:val="24"/>
        </w:rPr>
        <w:t xml:space="preserve"> </w:t>
      </w:r>
      <w:r>
        <w:rPr>
          <w:b/>
          <w:i/>
          <w:sz w:val="24"/>
        </w:rPr>
        <w:t>has</w:t>
      </w:r>
      <w:r>
        <w:rPr>
          <w:b/>
          <w:i/>
          <w:spacing w:val="-3"/>
          <w:sz w:val="24"/>
        </w:rPr>
        <w:t xml:space="preserve"> </w:t>
      </w:r>
      <w:r>
        <w:rPr>
          <w:b/>
          <w:i/>
          <w:sz w:val="24"/>
        </w:rPr>
        <w:t>reason</w:t>
      </w:r>
      <w:r>
        <w:rPr>
          <w:b/>
          <w:i/>
          <w:spacing w:val="-3"/>
          <w:sz w:val="24"/>
        </w:rPr>
        <w:t xml:space="preserve"> </w:t>
      </w:r>
      <w:r>
        <w:rPr>
          <w:b/>
          <w:i/>
          <w:sz w:val="24"/>
        </w:rPr>
        <w:t>to</w:t>
      </w:r>
      <w:r>
        <w:rPr>
          <w:b/>
          <w:i/>
          <w:spacing w:val="-2"/>
          <w:sz w:val="24"/>
        </w:rPr>
        <w:t xml:space="preserve"> </w:t>
      </w:r>
      <w:r>
        <w:rPr>
          <w:b/>
          <w:i/>
          <w:sz w:val="24"/>
        </w:rPr>
        <w:t>believe</w:t>
      </w:r>
      <w:r>
        <w:rPr>
          <w:b/>
          <w:i/>
          <w:spacing w:val="-2"/>
          <w:sz w:val="24"/>
        </w:rPr>
        <w:t xml:space="preserve"> </w:t>
      </w:r>
      <w:r>
        <w:rPr>
          <w:b/>
          <w:i/>
          <w:sz w:val="24"/>
        </w:rPr>
        <w:t>that</w:t>
      </w:r>
      <w:r>
        <w:rPr>
          <w:b/>
          <w:i/>
          <w:spacing w:val="-2"/>
          <w:sz w:val="24"/>
        </w:rPr>
        <w:t xml:space="preserve"> </w:t>
      </w:r>
      <w:r>
        <w:rPr>
          <w:b/>
          <w:i/>
          <w:sz w:val="24"/>
        </w:rPr>
        <w:t>a</w:t>
      </w:r>
      <w:r>
        <w:rPr>
          <w:b/>
          <w:i/>
          <w:spacing w:val="-2"/>
          <w:sz w:val="24"/>
        </w:rPr>
        <w:t xml:space="preserve"> </w:t>
      </w:r>
      <w:r>
        <w:rPr>
          <w:b/>
          <w:i/>
          <w:sz w:val="24"/>
        </w:rPr>
        <w:t>crime</w:t>
      </w:r>
      <w:r>
        <w:rPr>
          <w:b/>
          <w:i/>
          <w:spacing w:val="-2"/>
          <w:sz w:val="24"/>
        </w:rPr>
        <w:t xml:space="preserve"> </w:t>
      </w:r>
      <w:r>
        <w:rPr>
          <w:b/>
          <w:i/>
          <w:sz w:val="24"/>
        </w:rPr>
        <w:t>has</w:t>
      </w:r>
      <w:r>
        <w:rPr>
          <w:b/>
          <w:i/>
          <w:spacing w:val="-3"/>
          <w:sz w:val="24"/>
        </w:rPr>
        <w:t xml:space="preserve"> </w:t>
      </w:r>
      <w:r>
        <w:rPr>
          <w:b/>
          <w:i/>
          <w:sz w:val="24"/>
        </w:rPr>
        <w:t>been</w:t>
      </w:r>
      <w:r>
        <w:rPr>
          <w:b/>
          <w:i/>
          <w:spacing w:val="-3"/>
          <w:sz w:val="24"/>
        </w:rPr>
        <w:t xml:space="preserve"> </w:t>
      </w:r>
      <w:r>
        <w:rPr>
          <w:b/>
          <w:i/>
          <w:sz w:val="24"/>
        </w:rPr>
        <w:t>committed</w:t>
      </w:r>
      <w:r>
        <w:rPr>
          <w:b/>
          <w:i/>
          <w:spacing w:val="-2"/>
          <w:sz w:val="24"/>
        </w:rPr>
        <w:t xml:space="preserve"> </w:t>
      </w:r>
      <w:r>
        <w:rPr>
          <w:b/>
          <w:i/>
          <w:sz w:val="24"/>
        </w:rPr>
        <w:t>that</w:t>
      </w:r>
      <w:r>
        <w:rPr>
          <w:b/>
          <w:i/>
          <w:spacing w:val="-2"/>
          <w:sz w:val="24"/>
        </w:rPr>
        <w:t xml:space="preserve"> </w:t>
      </w:r>
      <w:r>
        <w:rPr>
          <w:b/>
          <w:i/>
          <w:sz w:val="24"/>
        </w:rPr>
        <w:t>is</w:t>
      </w:r>
      <w:r>
        <w:rPr>
          <w:b/>
          <w:i/>
          <w:spacing w:val="-3"/>
          <w:sz w:val="24"/>
        </w:rPr>
        <w:t xml:space="preserve"> </w:t>
      </w:r>
      <w:r>
        <w:rPr>
          <w:b/>
          <w:i/>
          <w:sz w:val="24"/>
        </w:rPr>
        <w:t>triable</w:t>
      </w:r>
      <w:r>
        <w:rPr>
          <w:b/>
          <w:i/>
          <w:spacing w:val="-2"/>
          <w:sz w:val="24"/>
        </w:rPr>
        <w:t xml:space="preserve"> </w:t>
      </w:r>
      <w:r>
        <w:rPr>
          <w:b/>
          <w:i/>
          <w:sz w:val="24"/>
        </w:rPr>
        <w:t>by</w:t>
      </w:r>
      <w:r>
        <w:rPr>
          <w:b/>
          <w:i/>
          <w:spacing w:val="-2"/>
          <w:sz w:val="24"/>
        </w:rPr>
        <w:t xml:space="preserve"> </w:t>
      </w:r>
      <w:r>
        <w:rPr>
          <w:b/>
          <w:i/>
          <w:sz w:val="24"/>
        </w:rPr>
        <w:t>the</w:t>
      </w:r>
      <w:r>
        <w:rPr>
          <w:b/>
          <w:i/>
          <w:spacing w:val="-2"/>
          <w:sz w:val="24"/>
        </w:rPr>
        <w:t xml:space="preserve"> </w:t>
      </w:r>
      <w:r>
        <w:rPr>
          <w:b/>
          <w:i/>
          <w:sz w:val="24"/>
        </w:rPr>
        <w:t>court,</w:t>
      </w:r>
      <w:r>
        <w:rPr>
          <w:b/>
          <w:i/>
          <w:spacing w:val="-2"/>
          <w:sz w:val="24"/>
        </w:rPr>
        <w:t xml:space="preserve"> </w:t>
      </w:r>
      <w:r>
        <w:rPr>
          <w:b/>
          <w:i/>
          <w:sz w:val="24"/>
        </w:rPr>
        <w:t>the</w:t>
      </w:r>
      <w:r>
        <w:rPr>
          <w:b/>
          <w:i/>
          <w:spacing w:val="-2"/>
          <w:sz w:val="24"/>
        </w:rPr>
        <w:t xml:space="preserve"> </w:t>
      </w:r>
      <w:r>
        <w:rPr>
          <w:b/>
          <w:i/>
          <w:sz w:val="24"/>
        </w:rPr>
        <w:t>juror shall disclose it to the other jurors, who shall investigate it.”</w:t>
      </w:r>
    </w:p>
    <w:p w14:paraId="442BED4F" w14:textId="77777777" w:rsidR="00C57118" w:rsidRDefault="00C57118">
      <w:pPr>
        <w:pStyle w:val="BodyText"/>
        <w:spacing w:before="73"/>
        <w:rPr>
          <w:b/>
          <w:i/>
        </w:rPr>
      </w:pPr>
    </w:p>
    <w:p w14:paraId="643BCD95" w14:textId="1F7ACA71" w:rsidR="00C57118" w:rsidRDefault="00000000">
      <w:pPr>
        <w:pStyle w:val="BodyText"/>
        <w:spacing w:line="261" w:lineRule="auto"/>
        <w:ind w:left="120" w:right="126"/>
      </w:pPr>
      <w:r>
        <w:rPr>
          <w:b/>
        </w:rPr>
        <w:t>1959-1985:</w:t>
      </w:r>
      <w:r>
        <w:rPr>
          <w:b/>
          <w:spacing w:val="-5"/>
        </w:rPr>
        <w:t xml:space="preserve"> </w:t>
      </w:r>
      <w:r>
        <w:t>Grand</w:t>
      </w:r>
      <w:r>
        <w:rPr>
          <w:spacing w:val="-5"/>
        </w:rPr>
        <w:t xml:space="preserve"> </w:t>
      </w:r>
      <w:r>
        <w:t>jury</w:t>
      </w:r>
      <w:r>
        <w:rPr>
          <w:spacing w:val="-5"/>
        </w:rPr>
        <w:t xml:space="preserve"> </w:t>
      </w:r>
      <w:r>
        <w:t>investigations</w:t>
      </w:r>
      <w:r>
        <w:rPr>
          <w:spacing w:val="-6"/>
        </w:rPr>
        <w:t xml:space="preserve"> </w:t>
      </w:r>
      <w:r>
        <w:t>and</w:t>
      </w:r>
      <w:r>
        <w:rPr>
          <w:spacing w:val="-5"/>
        </w:rPr>
        <w:t xml:space="preserve"> </w:t>
      </w:r>
      <w:r>
        <w:t>recommendations</w:t>
      </w:r>
      <w:r>
        <w:rPr>
          <w:spacing w:val="-6"/>
        </w:rPr>
        <w:t xml:space="preserve"> </w:t>
      </w:r>
      <w:r>
        <w:t>are</w:t>
      </w:r>
      <w:r>
        <w:rPr>
          <w:spacing w:val="-5"/>
        </w:rPr>
        <w:t xml:space="preserve"> </w:t>
      </w:r>
      <w:r>
        <w:t>common.</w:t>
      </w:r>
      <w:r>
        <w:rPr>
          <w:spacing w:val="-10"/>
        </w:rPr>
        <w:t xml:space="preserve"> </w:t>
      </w:r>
      <w:r>
        <w:t>Topics</w:t>
      </w:r>
      <w:r>
        <w:rPr>
          <w:spacing w:val="-6"/>
        </w:rPr>
        <w:t xml:space="preserve"> </w:t>
      </w:r>
      <w:r>
        <w:t>include</w:t>
      </w:r>
      <w:r>
        <w:rPr>
          <w:spacing w:val="-5"/>
        </w:rPr>
        <w:t xml:space="preserve"> </w:t>
      </w:r>
      <w:r>
        <w:t>corruption</w:t>
      </w:r>
      <w:r>
        <w:rPr>
          <w:spacing w:val="-5"/>
        </w:rPr>
        <w:t xml:space="preserve"> </w:t>
      </w:r>
      <w:r>
        <w:t>by judges, district attorneys, and law enforcement officials.</w:t>
      </w:r>
      <w:r w:rsidR="00F30A31">
        <w:t xml:space="preserve"> </w:t>
      </w:r>
    </w:p>
    <w:p w14:paraId="654ABDD2" w14:textId="77777777" w:rsidR="00C57118" w:rsidRDefault="00C57118">
      <w:pPr>
        <w:pStyle w:val="BodyText"/>
        <w:spacing w:before="23"/>
      </w:pPr>
    </w:p>
    <w:p w14:paraId="7F610251" w14:textId="77777777" w:rsidR="00C57118" w:rsidRDefault="00000000">
      <w:pPr>
        <w:pStyle w:val="BodyText"/>
        <w:spacing w:line="261" w:lineRule="auto"/>
        <w:ind w:left="120" w:right="126"/>
      </w:pPr>
      <w:r>
        <w:rPr>
          <w:b/>
        </w:rPr>
        <w:t>1985:</w:t>
      </w:r>
      <w:r>
        <w:rPr>
          <w:b/>
          <w:spacing w:val="-4"/>
        </w:rPr>
        <w:t xml:space="preserve"> </w:t>
      </w:r>
      <w:r>
        <w:t>Grand</w:t>
      </w:r>
      <w:r>
        <w:rPr>
          <w:spacing w:val="-3"/>
        </w:rPr>
        <w:t xml:space="preserve"> </w:t>
      </w:r>
      <w:r>
        <w:t>jury</w:t>
      </w:r>
      <w:r>
        <w:rPr>
          <w:spacing w:val="-3"/>
        </w:rPr>
        <w:t xml:space="preserve"> </w:t>
      </w:r>
      <w:r>
        <w:t>investigates</w:t>
      </w:r>
      <w:r>
        <w:rPr>
          <w:spacing w:val="-15"/>
        </w:rPr>
        <w:t xml:space="preserve"> </w:t>
      </w:r>
      <w:r>
        <w:t>Alaska</w:t>
      </w:r>
      <w:r>
        <w:rPr>
          <w:spacing w:val="-3"/>
        </w:rPr>
        <w:t xml:space="preserve"> </w:t>
      </w:r>
      <w:r>
        <w:t>Governor</w:t>
      </w:r>
      <w:r>
        <w:rPr>
          <w:spacing w:val="-3"/>
        </w:rPr>
        <w:t xml:space="preserve"> </w:t>
      </w:r>
      <w:r>
        <w:t>Bill</w:t>
      </w:r>
      <w:r>
        <w:rPr>
          <w:spacing w:val="-3"/>
        </w:rPr>
        <w:t xml:space="preserve"> </w:t>
      </w:r>
      <w:r>
        <w:t>Sheffield</w:t>
      </w:r>
      <w:r>
        <w:rPr>
          <w:spacing w:val="-3"/>
        </w:rPr>
        <w:t xml:space="preserve"> </w:t>
      </w:r>
      <w:r>
        <w:t>for</w:t>
      </w:r>
      <w:r>
        <w:rPr>
          <w:spacing w:val="-3"/>
        </w:rPr>
        <w:t xml:space="preserve"> </w:t>
      </w:r>
      <w:r>
        <w:t>steering</w:t>
      </w:r>
      <w:r>
        <w:rPr>
          <w:spacing w:val="-3"/>
        </w:rPr>
        <w:t xml:space="preserve"> </w:t>
      </w:r>
      <w:r>
        <w:t>a</w:t>
      </w:r>
      <w:r>
        <w:rPr>
          <w:spacing w:val="-3"/>
        </w:rPr>
        <w:t xml:space="preserve"> </w:t>
      </w:r>
      <w:r>
        <w:t>$10,000,000</w:t>
      </w:r>
      <w:r>
        <w:rPr>
          <w:spacing w:val="-3"/>
        </w:rPr>
        <w:t xml:space="preserve"> </w:t>
      </w:r>
      <w:r>
        <w:t>state</w:t>
      </w:r>
      <w:r>
        <w:rPr>
          <w:spacing w:val="-3"/>
        </w:rPr>
        <w:t xml:space="preserve"> </w:t>
      </w:r>
      <w:r>
        <w:t>lease</w:t>
      </w:r>
      <w:r>
        <w:rPr>
          <w:spacing w:val="-3"/>
        </w:rPr>
        <w:t xml:space="preserve"> </w:t>
      </w:r>
      <w:r>
        <w:t>to</w:t>
      </w:r>
      <w:r>
        <w:rPr>
          <w:spacing w:val="-3"/>
        </w:rPr>
        <w:t xml:space="preserve"> </w:t>
      </w:r>
      <w:r>
        <w:t xml:space="preserve">a campaign contributor. </w:t>
      </w:r>
      <w:proofErr w:type="gramStart"/>
      <w:r>
        <w:t>Grand</w:t>
      </w:r>
      <w:proofErr w:type="gramEnd"/>
      <w:r>
        <w:t xml:space="preserve"> jury recommends</w:t>
      </w:r>
      <w:r>
        <w:rPr>
          <w:spacing w:val="-4"/>
        </w:rPr>
        <w:t xml:space="preserve"> </w:t>
      </w:r>
      <w:r>
        <w:t>Alaska’s legislature impeach Governor Sheffield.</w:t>
      </w:r>
    </w:p>
    <w:p w14:paraId="47A2E63F" w14:textId="77777777" w:rsidR="00C57118" w:rsidRDefault="00C57118">
      <w:pPr>
        <w:pStyle w:val="BodyText"/>
        <w:spacing w:before="22"/>
      </w:pPr>
    </w:p>
    <w:p w14:paraId="4F67CC70" w14:textId="606089C8" w:rsidR="00C57118" w:rsidRDefault="00000000">
      <w:pPr>
        <w:spacing w:line="261" w:lineRule="auto"/>
        <w:ind w:left="120" w:right="126"/>
        <w:rPr>
          <w:b/>
          <w:i/>
          <w:sz w:val="24"/>
        </w:rPr>
      </w:pPr>
      <w:r>
        <w:rPr>
          <w:b/>
          <w:sz w:val="24"/>
        </w:rPr>
        <w:t>1989:</w:t>
      </w:r>
      <w:r>
        <w:rPr>
          <w:b/>
          <w:spacing w:val="-6"/>
          <w:sz w:val="24"/>
        </w:rPr>
        <w:t xml:space="preserve"> </w:t>
      </w:r>
      <w:r>
        <w:rPr>
          <w:sz w:val="24"/>
        </w:rPr>
        <w:t>As a result of the grand jury recommendation Governor Sheffield be impeached, a very divided Alaska Supreme Court issues Criminal Rule 6.1, suspending grand jury rights to investigate and make recommendations. Two of the five justices, Burke and Compton, declare Rule 6.1 is unconstitutional because</w:t>
      </w:r>
      <w:r>
        <w:rPr>
          <w:spacing w:val="-6"/>
          <w:sz w:val="24"/>
        </w:rPr>
        <w:t xml:space="preserve"> </w:t>
      </w:r>
      <w:r>
        <w:rPr>
          <w:sz w:val="24"/>
        </w:rPr>
        <w:t>it</w:t>
      </w:r>
      <w:r>
        <w:rPr>
          <w:spacing w:val="-3"/>
          <w:sz w:val="24"/>
        </w:rPr>
        <w:t xml:space="preserve"> </w:t>
      </w:r>
      <w:r>
        <w:rPr>
          <w:sz w:val="24"/>
        </w:rPr>
        <w:t>violates</w:t>
      </w:r>
      <w:r>
        <w:rPr>
          <w:spacing w:val="-4"/>
          <w:sz w:val="24"/>
        </w:rPr>
        <w:t xml:space="preserve"> </w:t>
      </w:r>
      <w:r>
        <w:rPr>
          <w:sz w:val="24"/>
        </w:rPr>
        <w:t>the</w:t>
      </w:r>
      <w:r>
        <w:rPr>
          <w:spacing w:val="-3"/>
          <w:sz w:val="24"/>
        </w:rPr>
        <w:t xml:space="preserve"> </w:t>
      </w:r>
      <w:r>
        <w:rPr>
          <w:sz w:val="24"/>
        </w:rPr>
        <w:t>plain</w:t>
      </w:r>
      <w:r>
        <w:rPr>
          <w:spacing w:val="-3"/>
          <w:sz w:val="24"/>
        </w:rPr>
        <w:t xml:space="preserve"> </w:t>
      </w:r>
      <w:r>
        <w:rPr>
          <w:sz w:val="24"/>
        </w:rPr>
        <w:t>wording</w:t>
      </w:r>
      <w:r>
        <w:rPr>
          <w:spacing w:val="-3"/>
          <w:sz w:val="24"/>
        </w:rPr>
        <w:t xml:space="preserve"> </w:t>
      </w:r>
      <w:r>
        <w:rPr>
          <w:sz w:val="24"/>
        </w:rPr>
        <w:t>of</w:t>
      </w:r>
      <w:r>
        <w:rPr>
          <w:spacing w:val="-15"/>
          <w:sz w:val="24"/>
        </w:rPr>
        <w:t xml:space="preserve"> </w:t>
      </w:r>
      <w:r>
        <w:rPr>
          <w:sz w:val="24"/>
        </w:rPr>
        <w:t>Article</w:t>
      </w:r>
      <w:r>
        <w:rPr>
          <w:spacing w:val="-3"/>
          <w:sz w:val="24"/>
        </w:rPr>
        <w:t xml:space="preserve"> </w:t>
      </w:r>
      <w:r>
        <w:rPr>
          <w:sz w:val="24"/>
        </w:rPr>
        <w:t>1,</w:t>
      </w:r>
      <w:r>
        <w:rPr>
          <w:spacing w:val="-3"/>
          <w:sz w:val="24"/>
        </w:rPr>
        <w:t xml:space="preserve"> </w:t>
      </w:r>
      <w:r>
        <w:rPr>
          <w:sz w:val="24"/>
        </w:rPr>
        <w:t>Section</w:t>
      </w:r>
      <w:r>
        <w:rPr>
          <w:spacing w:val="-3"/>
          <w:sz w:val="24"/>
        </w:rPr>
        <w:t xml:space="preserve"> </w:t>
      </w:r>
      <w:r>
        <w:rPr>
          <w:sz w:val="24"/>
        </w:rPr>
        <w:t>8</w:t>
      </w:r>
      <w:r>
        <w:rPr>
          <w:spacing w:val="-3"/>
          <w:sz w:val="24"/>
        </w:rPr>
        <w:t xml:space="preserve"> </w:t>
      </w:r>
      <w:r>
        <w:rPr>
          <w:sz w:val="24"/>
        </w:rPr>
        <w:t>of</w:t>
      </w:r>
      <w:r>
        <w:rPr>
          <w:spacing w:val="-15"/>
          <w:sz w:val="24"/>
        </w:rPr>
        <w:t xml:space="preserve"> </w:t>
      </w:r>
      <w:r>
        <w:rPr>
          <w:sz w:val="24"/>
        </w:rPr>
        <w:t>Alaska’s</w:t>
      </w:r>
      <w:r>
        <w:rPr>
          <w:spacing w:val="-4"/>
          <w:sz w:val="24"/>
        </w:rPr>
        <w:t xml:space="preserve"> </w:t>
      </w:r>
      <w:r>
        <w:rPr>
          <w:sz w:val="24"/>
        </w:rPr>
        <w:t>Constitution,</w:t>
      </w:r>
      <w:r>
        <w:rPr>
          <w:spacing w:val="-3"/>
          <w:sz w:val="24"/>
        </w:rPr>
        <w:t xml:space="preserve"> </w:t>
      </w:r>
      <w:r>
        <w:rPr>
          <w:sz w:val="24"/>
        </w:rPr>
        <w:t>which</w:t>
      </w:r>
      <w:r>
        <w:rPr>
          <w:spacing w:val="-3"/>
          <w:sz w:val="24"/>
        </w:rPr>
        <w:t xml:space="preserve"> </w:t>
      </w:r>
      <w:r>
        <w:rPr>
          <w:sz w:val="24"/>
        </w:rPr>
        <w:t>states:</w:t>
      </w:r>
      <w:r>
        <w:rPr>
          <w:spacing w:val="-4"/>
          <w:sz w:val="24"/>
        </w:rPr>
        <w:t xml:space="preserve"> </w:t>
      </w:r>
      <w:r>
        <w:rPr>
          <w:b/>
          <w:i/>
          <w:sz w:val="24"/>
        </w:rPr>
        <w:t>“The power of grand juries to investigate and make recommendations concerning the public welfare or safety shall never be suspended.”</w:t>
      </w:r>
      <w:r w:rsidR="004239BB">
        <w:rPr>
          <w:b/>
          <w:i/>
          <w:sz w:val="24"/>
        </w:rPr>
        <w:t xml:space="preserve"> </w:t>
      </w:r>
    </w:p>
    <w:p w14:paraId="5C1ABE73" w14:textId="77777777" w:rsidR="00C57118" w:rsidRDefault="00C57118">
      <w:pPr>
        <w:pStyle w:val="BodyText"/>
        <w:spacing w:before="19"/>
        <w:rPr>
          <w:b/>
          <w:i/>
        </w:rPr>
      </w:pPr>
    </w:p>
    <w:p w14:paraId="090932D9" w14:textId="77777777" w:rsidR="00C57118" w:rsidRDefault="00000000">
      <w:pPr>
        <w:pStyle w:val="BodyText"/>
        <w:spacing w:line="261" w:lineRule="auto"/>
        <w:ind w:left="120" w:right="126"/>
      </w:pPr>
      <w:r>
        <w:rPr>
          <w:b/>
        </w:rPr>
        <w:t xml:space="preserve">1991: </w:t>
      </w:r>
      <w:r>
        <w:t>In “O’Leary v. Superior Court” a bare majority of the</w:t>
      </w:r>
      <w:r>
        <w:rPr>
          <w:spacing w:val="-7"/>
        </w:rPr>
        <w:t xml:space="preserve"> </w:t>
      </w:r>
      <w:r>
        <w:t>Alaska Supreme Court upholds the constitutionality</w:t>
      </w:r>
      <w:r>
        <w:rPr>
          <w:spacing w:val="-3"/>
        </w:rPr>
        <w:t xml:space="preserve"> </w:t>
      </w:r>
      <w:r>
        <w:t>of</w:t>
      </w:r>
      <w:r>
        <w:rPr>
          <w:spacing w:val="-3"/>
        </w:rPr>
        <w:t xml:space="preserve"> </w:t>
      </w:r>
      <w:r>
        <w:t>Rule</w:t>
      </w:r>
      <w:r>
        <w:rPr>
          <w:spacing w:val="-3"/>
        </w:rPr>
        <w:t xml:space="preserve"> </w:t>
      </w:r>
      <w:r>
        <w:t>6.1</w:t>
      </w:r>
      <w:r>
        <w:rPr>
          <w:spacing w:val="-3"/>
        </w:rPr>
        <w:t xml:space="preserve"> </w:t>
      </w:r>
      <w:r>
        <w:t>–</w:t>
      </w:r>
      <w:r>
        <w:rPr>
          <w:spacing w:val="-3"/>
        </w:rPr>
        <w:t xml:space="preserve"> </w:t>
      </w:r>
      <w:r>
        <w:t>with</w:t>
      </w:r>
      <w:r>
        <w:rPr>
          <w:spacing w:val="-3"/>
        </w:rPr>
        <w:t xml:space="preserve"> </w:t>
      </w:r>
      <w:r>
        <w:t>two</w:t>
      </w:r>
      <w:r>
        <w:rPr>
          <w:spacing w:val="-3"/>
        </w:rPr>
        <w:t xml:space="preserve"> </w:t>
      </w:r>
      <w:r>
        <w:t>of</w:t>
      </w:r>
      <w:r>
        <w:rPr>
          <w:spacing w:val="-3"/>
        </w:rPr>
        <w:t xml:space="preserve"> </w:t>
      </w:r>
      <w:r>
        <w:t>the</w:t>
      </w:r>
      <w:r>
        <w:rPr>
          <w:spacing w:val="-3"/>
        </w:rPr>
        <w:t xml:space="preserve"> </w:t>
      </w:r>
      <w:r>
        <w:t>five</w:t>
      </w:r>
      <w:r>
        <w:rPr>
          <w:spacing w:val="-3"/>
        </w:rPr>
        <w:t xml:space="preserve"> </w:t>
      </w:r>
      <w:r>
        <w:t>justices</w:t>
      </w:r>
      <w:r>
        <w:rPr>
          <w:spacing w:val="-4"/>
        </w:rPr>
        <w:t xml:space="preserve"> </w:t>
      </w:r>
      <w:r>
        <w:t>(again</w:t>
      </w:r>
      <w:r>
        <w:rPr>
          <w:spacing w:val="-3"/>
        </w:rPr>
        <w:t xml:space="preserve"> </w:t>
      </w:r>
      <w:r>
        <w:t>Burke</w:t>
      </w:r>
      <w:r>
        <w:rPr>
          <w:spacing w:val="-3"/>
        </w:rPr>
        <w:t xml:space="preserve"> </w:t>
      </w:r>
      <w:r>
        <w:t>and</w:t>
      </w:r>
      <w:r>
        <w:rPr>
          <w:spacing w:val="-3"/>
        </w:rPr>
        <w:t xml:space="preserve"> </w:t>
      </w:r>
      <w:r>
        <w:t>Compton)</w:t>
      </w:r>
      <w:r>
        <w:rPr>
          <w:spacing w:val="-3"/>
        </w:rPr>
        <w:t xml:space="preserve"> </w:t>
      </w:r>
      <w:r>
        <w:t>claiming</w:t>
      </w:r>
      <w:r>
        <w:rPr>
          <w:spacing w:val="-3"/>
        </w:rPr>
        <w:t xml:space="preserve"> </w:t>
      </w:r>
      <w:r>
        <w:t>it</w:t>
      </w:r>
      <w:r>
        <w:rPr>
          <w:spacing w:val="-3"/>
        </w:rPr>
        <w:t xml:space="preserve"> </w:t>
      </w:r>
      <w:r>
        <w:t>was clearly unconstitutional and in fact “mocks” Alaska’s Constitution:</w:t>
      </w:r>
    </w:p>
    <w:p w14:paraId="40F065FB" w14:textId="0AED0028" w:rsidR="00C57118" w:rsidRDefault="00000000">
      <w:pPr>
        <w:pStyle w:val="Heading2"/>
        <w:spacing w:before="272" w:line="280" w:lineRule="auto"/>
        <w:ind w:right="165"/>
      </w:pPr>
      <w:r>
        <w:t>"Criminal</w:t>
      </w:r>
      <w:r>
        <w:rPr>
          <w:spacing w:val="-2"/>
        </w:rPr>
        <w:t xml:space="preserve"> </w:t>
      </w:r>
      <w:r>
        <w:t>Rule</w:t>
      </w:r>
      <w:r>
        <w:rPr>
          <w:spacing w:val="-2"/>
        </w:rPr>
        <w:t xml:space="preserve"> </w:t>
      </w:r>
      <w:r>
        <w:t>6.1,</w:t>
      </w:r>
      <w:r>
        <w:rPr>
          <w:spacing w:val="-2"/>
        </w:rPr>
        <w:t xml:space="preserve"> </w:t>
      </w:r>
      <w:r>
        <w:t>adopted</w:t>
      </w:r>
      <w:r>
        <w:rPr>
          <w:spacing w:val="-2"/>
        </w:rPr>
        <w:t xml:space="preserve"> </w:t>
      </w:r>
      <w:r>
        <w:t>by</w:t>
      </w:r>
      <w:r>
        <w:rPr>
          <w:spacing w:val="-2"/>
        </w:rPr>
        <w:t xml:space="preserve"> </w:t>
      </w:r>
      <w:r>
        <w:t>this</w:t>
      </w:r>
      <w:r>
        <w:rPr>
          <w:spacing w:val="-3"/>
        </w:rPr>
        <w:t xml:space="preserve"> </w:t>
      </w:r>
      <w:r>
        <w:t>court</w:t>
      </w:r>
      <w:r>
        <w:rPr>
          <w:spacing w:val="-2"/>
        </w:rPr>
        <w:t xml:space="preserve"> </w:t>
      </w:r>
      <w:r>
        <w:t>pursuant</w:t>
      </w:r>
      <w:r>
        <w:rPr>
          <w:spacing w:val="-2"/>
        </w:rPr>
        <w:t xml:space="preserve"> </w:t>
      </w:r>
      <w:r>
        <w:t>to</w:t>
      </w:r>
      <w:r>
        <w:rPr>
          <w:spacing w:val="-2"/>
        </w:rPr>
        <w:t xml:space="preserve"> </w:t>
      </w:r>
      <w:r>
        <w:t>its</w:t>
      </w:r>
      <w:r>
        <w:rPr>
          <w:spacing w:val="-3"/>
        </w:rPr>
        <w:t xml:space="preserve"> </w:t>
      </w:r>
      <w:r>
        <w:t>rulemaking</w:t>
      </w:r>
      <w:r>
        <w:rPr>
          <w:spacing w:val="-2"/>
        </w:rPr>
        <w:t xml:space="preserve"> </w:t>
      </w:r>
      <w:r>
        <w:t>authority,</w:t>
      </w:r>
      <w:r>
        <w:rPr>
          <w:spacing w:val="-2"/>
        </w:rPr>
        <w:t xml:space="preserve"> </w:t>
      </w:r>
      <w:r>
        <w:t>not</w:t>
      </w:r>
      <w:r>
        <w:rPr>
          <w:spacing w:val="-2"/>
        </w:rPr>
        <w:t xml:space="preserve"> </w:t>
      </w:r>
      <w:r>
        <w:t>only</w:t>
      </w:r>
      <w:r>
        <w:rPr>
          <w:spacing w:val="-2"/>
        </w:rPr>
        <w:t xml:space="preserve"> </w:t>
      </w:r>
      <w:r>
        <w:t>suspends</w:t>
      </w:r>
      <w:r>
        <w:rPr>
          <w:spacing w:val="-3"/>
        </w:rPr>
        <w:t xml:space="preserve"> </w:t>
      </w:r>
      <w:r>
        <w:t>the power of grand juries to investigate and make recommendations concerning the public welfare or safety, but also permits censorship of a grand jury report generated as result of the exercise of that power before the report is even published. This procedural rule is not the least bit deferential to the “anti-suspension”</w:t>
      </w:r>
      <w:r>
        <w:rPr>
          <w:spacing w:val="-3"/>
        </w:rPr>
        <w:t xml:space="preserve"> </w:t>
      </w:r>
      <w:r>
        <w:t>clause.</w:t>
      </w:r>
      <w:r>
        <w:rPr>
          <w:spacing w:val="-3"/>
        </w:rPr>
        <w:t xml:space="preserve"> </w:t>
      </w:r>
      <w:r>
        <w:t>Indeed,</w:t>
      </w:r>
      <w:r>
        <w:rPr>
          <w:spacing w:val="-3"/>
        </w:rPr>
        <w:t xml:space="preserve"> </w:t>
      </w:r>
      <w:r>
        <w:t>it</w:t>
      </w:r>
      <w:r>
        <w:rPr>
          <w:spacing w:val="-3"/>
        </w:rPr>
        <w:t xml:space="preserve"> </w:t>
      </w:r>
      <w:r>
        <w:t>mocks</w:t>
      </w:r>
      <w:r>
        <w:rPr>
          <w:spacing w:val="-4"/>
        </w:rPr>
        <w:t xml:space="preserve"> </w:t>
      </w:r>
      <w:r>
        <w:t>it.</w:t>
      </w:r>
      <w:r>
        <w:rPr>
          <w:spacing w:val="40"/>
        </w:rPr>
        <w:t xml:space="preserve"> </w:t>
      </w:r>
      <w:r>
        <w:t>The</w:t>
      </w:r>
      <w:r>
        <w:rPr>
          <w:spacing w:val="-3"/>
        </w:rPr>
        <w:t xml:space="preserve"> </w:t>
      </w:r>
      <w:r>
        <w:t>grand</w:t>
      </w:r>
      <w:r>
        <w:rPr>
          <w:spacing w:val="-3"/>
        </w:rPr>
        <w:t xml:space="preserve"> </w:t>
      </w:r>
      <w:r>
        <w:t>jury,</w:t>
      </w:r>
      <w:r>
        <w:rPr>
          <w:spacing w:val="-3"/>
        </w:rPr>
        <w:t xml:space="preserve"> </w:t>
      </w:r>
      <w:r>
        <w:t>and</w:t>
      </w:r>
      <w:r>
        <w:rPr>
          <w:spacing w:val="-3"/>
        </w:rPr>
        <w:t xml:space="preserve"> </w:t>
      </w:r>
      <w:r>
        <w:t>not</w:t>
      </w:r>
      <w:r>
        <w:rPr>
          <w:spacing w:val="-3"/>
        </w:rPr>
        <w:t xml:space="preserve"> </w:t>
      </w:r>
      <w:r>
        <w:t>the</w:t>
      </w:r>
      <w:r>
        <w:rPr>
          <w:spacing w:val="-3"/>
        </w:rPr>
        <w:t xml:space="preserve"> </w:t>
      </w:r>
      <w:r>
        <w:t>courts,</w:t>
      </w:r>
      <w:r>
        <w:rPr>
          <w:spacing w:val="-3"/>
        </w:rPr>
        <w:t xml:space="preserve"> </w:t>
      </w:r>
      <w:r>
        <w:t>can</w:t>
      </w:r>
      <w:r>
        <w:rPr>
          <w:spacing w:val="-4"/>
        </w:rPr>
        <w:t xml:space="preserve"> </w:t>
      </w:r>
      <w:r>
        <w:t>choose</w:t>
      </w:r>
      <w:r>
        <w:rPr>
          <w:spacing w:val="-3"/>
        </w:rPr>
        <w:t xml:space="preserve"> </w:t>
      </w:r>
      <w:r>
        <w:t xml:space="preserve">matters on which it reports and recommends, and the manner in which to do so. Criminal Rule 6.1 violates the “anti-suspension” clause of </w:t>
      </w:r>
      <w:r w:rsidR="004A72AF">
        <w:t>A</w:t>
      </w:r>
      <w:r>
        <w:t>rticle 1, Section 8 of the Alaska constitution.”</w:t>
      </w:r>
    </w:p>
    <w:p w14:paraId="61851C08" w14:textId="77777777" w:rsidR="00C57118" w:rsidRDefault="00000000">
      <w:pPr>
        <w:pStyle w:val="BodyText"/>
        <w:spacing w:before="186" w:line="261" w:lineRule="auto"/>
        <w:ind w:left="120" w:right="126"/>
      </w:pPr>
      <w:r>
        <w:t>“O’Leary” was the case of an</w:t>
      </w:r>
      <w:r>
        <w:rPr>
          <w:spacing w:val="-8"/>
        </w:rPr>
        <w:t xml:space="preserve"> </w:t>
      </w:r>
      <w:r>
        <w:t>Anchorage teacher who was having sex with his underage students, and this was covered up by public officials.</w:t>
      </w:r>
      <w:r>
        <w:rPr>
          <w:spacing w:val="-9"/>
        </w:rPr>
        <w:t xml:space="preserve"> </w:t>
      </w:r>
      <w:r>
        <w:t>An</w:t>
      </w:r>
      <w:r>
        <w:rPr>
          <w:spacing w:val="-9"/>
        </w:rPr>
        <w:t xml:space="preserve"> </w:t>
      </w:r>
      <w:r>
        <w:t>Anchorage grand jury investigated and wrote a report with recommendations exposing everyone and everything.</w:t>
      </w:r>
      <w:r>
        <w:rPr>
          <w:spacing w:val="-7"/>
        </w:rPr>
        <w:t xml:space="preserve"> </w:t>
      </w:r>
      <w:r>
        <w:t>Alaska’s courts then used Rule 6.1 to keep the grand jury report and recommendations under wraps – effectively “suspending” them. Eventually the Anchorage</w:t>
      </w:r>
      <w:r>
        <w:rPr>
          <w:spacing w:val="-7"/>
        </w:rPr>
        <w:t xml:space="preserve"> </w:t>
      </w:r>
      <w:r>
        <w:t>Police</w:t>
      </w:r>
      <w:r>
        <w:rPr>
          <w:spacing w:val="-3"/>
        </w:rPr>
        <w:t xml:space="preserve"> </w:t>
      </w:r>
      <w:r>
        <w:t>Chief,</w:t>
      </w:r>
      <w:r>
        <w:rPr>
          <w:spacing w:val="-3"/>
        </w:rPr>
        <w:t xml:space="preserve"> </w:t>
      </w:r>
      <w:r>
        <w:t>the</w:t>
      </w:r>
      <w:r>
        <w:rPr>
          <w:spacing w:val="-15"/>
        </w:rPr>
        <w:t xml:space="preserve"> </w:t>
      </w:r>
      <w:r>
        <w:t>Anchorage</w:t>
      </w:r>
      <w:r>
        <w:rPr>
          <w:spacing w:val="-3"/>
        </w:rPr>
        <w:t xml:space="preserve"> </w:t>
      </w:r>
      <w:r>
        <w:t>Daily</w:t>
      </w:r>
      <w:r>
        <w:rPr>
          <w:spacing w:val="-3"/>
        </w:rPr>
        <w:t xml:space="preserve"> </w:t>
      </w:r>
      <w:r>
        <w:t>News,</w:t>
      </w:r>
      <w:r>
        <w:rPr>
          <w:spacing w:val="-3"/>
        </w:rPr>
        <w:t xml:space="preserve"> </w:t>
      </w:r>
      <w:r>
        <w:t>the</w:t>
      </w:r>
      <w:r>
        <w:rPr>
          <w:spacing w:val="-15"/>
        </w:rPr>
        <w:t xml:space="preserve"> </w:t>
      </w:r>
      <w:r>
        <w:t>Anchorage</w:t>
      </w:r>
      <w:r>
        <w:rPr>
          <w:spacing w:val="-8"/>
        </w:rPr>
        <w:t xml:space="preserve"> </w:t>
      </w:r>
      <w:r>
        <w:t>Times,</w:t>
      </w:r>
      <w:r>
        <w:rPr>
          <w:spacing w:val="-3"/>
        </w:rPr>
        <w:t xml:space="preserve"> </w:t>
      </w:r>
      <w:r>
        <w:t>the</w:t>
      </w:r>
      <w:r>
        <w:rPr>
          <w:spacing w:val="-3"/>
        </w:rPr>
        <w:t xml:space="preserve"> </w:t>
      </w:r>
      <w:r>
        <w:t>State</w:t>
      </w:r>
      <w:r>
        <w:rPr>
          <w:spacing w:val="-3"/>
        </w:rPr>
        <w:t xml:space="preserve"> </w:t>
      </w:r>
      <w:r>
        <w:t>of</w:t>
      </w:r>
      <w:r>
        <w:rPr>
          <w:spacing w:val="-15"/>
        </w:rPr>
        <w:t xml:space="preserve"> </w:t>
      </w:r>
      <w:r>
        <w:t>Alaska,</w:t>
      </w:r>
      <w:r>
        <w:rPr>
          <w:spacing w:val="-3"/>
        </w:rPr>
        <w:t xml:space="preserve"> </w:t>
      </w:r>
      <w:r>
        <w:t>and</w:t>
      </w:r>
      <w:r>
        <w:rPr>
          <w:spacing w:val="-3"/>
        </w:rPr>
        <w:t xml:space="preserve"> </w:t>
      </w:r>
      <w:r>
        <w:t>the grand jury itself sued - claiming Rule 6.1 was unconstitutional because it gave courts and judges the</w:t>
      </w:r>
    </w:p>
    <w:p w14:paraId="4A91548B" w14:textId="77777777" w:rsidR="00C57118" w:rsidRDefault="00C57118">
      <w:pPr>
        <w:spacing w:line="261" w:lineRule="auto"/>
        <w:sectPr w:rsidR="00C57118" w:rsidSect="00152DB8">
          <w:pgSz w:w="12240" w:h="15840"/>
          <w:pgMar w:top="480" w:right="980" w:bottom="1200" w:left="960" w:header="0" w:footer="930" w:gutter="0"/>
          <w:cols w:space="720"/>
        </w:sectPr>
      </w:pPr>
    </w:p>
    <w:p w14:paraId="44653914" w14:textId="77777777" w:rsidR="00C57118" w:rsidRDefault="00000000">
      <w:pPr>
        <w:pStyle w:val="BodyText"/>
        <w:spacing w:before="74" w:line="261" w:lineRule="auto"/>
        <w:ind w:left="120" w:right="126"/>
      </w:pPr>
      <w:r>
        <w:t>ability</w:t>
      </w:r>
      <w:r>
        <w:rPr>
          <w:spacing w:val="-3"/>
        </w:rPr>
        <w:t xml:space="preserve"> </w:t>
      </w:r>
      <w:r>
        <w:t>to</w:t>
      </w:r>
      <w:r>
        <w:rPr>
          <w:spacing w:val="-3"/>
        </w:rPr>
        <w:t xml:space="preserve"> </w:t>
      </w:r>
      <w:r>
        <w:t>suspend,</w:t>
      </w:r>
      <w:r>
        <w:rPr>
          <w:spacing w:val="-3"/>
        </w:rPr>
        <w:t xml:space="preserve"> </w:t>
      </w:r>
      <w:r>
        <w:t>suppress,</w:t>
      </w:r>
      <w:r>
        <w:rPr>
          <w:spacing w:val="-3"/>
        </w:rPr>
        <w:t xml:space="preserve"> </w:t>
      </w:r>
      <w:r>
        <w:t>and</w:t>
      </w:r>
      <w:r>
        <w:rPr>
          <w:spacing w:val="-3"/>
        </w:rPr>
        <w:t xml:space="preserve"> </w:t>
      </w:r>
      <w:r>
        <w:t>censor</w:t>
      </w:r>
      <w:r>
        <w:rPr>
          <w:spacing w:val="-3"/>
        </w:rPr>
        <w:t xml:space="preserve"> </w:t>
      </w:r>
      <w:r>
        <w:t>grand</w:t>
      </w:r>
      <w:r>
        <w:rPr>
          <w:spacing w:val="-3"/>
        </w:rPr>
        <w:t xml:space="preserve"> </w:t>
      </w:r>
      <w:r>
        <w:t>jury</w:t>
      </w:r>
      <w:r>
        <w:rPr>
          <w:spacing w:val="-3"/>
        </w:rPr>
        <w:t xml:space="preserve"> </w:t>
      </w:r>
      <w:r>
        <w:t>investigations</w:t>
      </w:r>
      <w:r>
        <w:rPr>
          <w:spacing w:val="-4"/>
        </w:rPr>
        <w:t xml:space="preserve"> </w:t>
      </w:r>
      <w:r>
        <w:t>and</w:t>
      </w:r>
      <w:r>
        <w:rPr>
          <w:spacing w:val="-3"/>
        </w:rPr>
        <w:t xml:space="preserve"> </w:t>
      </w:r>
      <w:r>
        <w:t>recommendations.</w:t>
      </w:r>
      <w:r>
        <w:rPr>
          <w:spacing w:val="-3"/>
        </w:rPr>
        <w:t xml:space="preserve"> </w:t>
      </w:r>
      <w:r>
        <w:t>In</w:t>
      </w:r>
      <w:r>
        <w:rPr>
          <w:spacing w:val="-3"/>
        </w:rPr>
        <w:t xml:space="preserve"> </w:t>
      </w:r>
      <w:r>
        <w:t>the</w:t>
      </w:r>
      <w:r>
        <w:rPr>
          <w:spacing w:val="-3"/>
        </w:rPr>
        <w:t xml:space="preserve"> </w:t>
      </w:r>
      <w:r>
        <w:t>end,</w:t>
      </w:r>
      <w:r>
        <w:rPr>
          <w:spacing w:val="-3"/>
        </w:rPr>
        <w:t xml:space="preserve"> </w:t>
      </w:r>
      <w:r>
        <w:t xml:space="preserve">the Alaska Supreme Court (again by the razor-thin majority of 3 to 2), upheld the </w:t>
      </w:r>
      <w:proofErr w:type="gramStart"/>
      <w:r>
        <w:t>constitutionally</w:t>
      </w:r>
      <w:proofErr w:type="gramEnd"/>
      <w:r>
        <w:t xml:space="preserve"> of Rule</w:t>
      </w:r>
    </w:p>
    <w:p w14:paraId="7A4B9345" w14:textId="77777777" w:rsidR="00C57118" w:rsidRDefault="00000000">
      <w:pPr>
        <w:pStyle w:val="BodyText"/>
        <w:spacing w:line="261" w:lineRule="auto"/>
        <w:ind w:left="120" w:right="126"/>
      </w:pPr>
      <w:r>
        <w:t>6.1</w:t>
      </w:r>
      <w:r>
        <w:rPr>
          <w:spacing w:val="-3"/>
        </w:rPr>
        <w:t xml:space="preserve"> </w:t>
      </w:r>
      <w:r>
        <w:t>and</w:t>
      </w:r>
      <w:r>
        <w:rPr>
          <w:spacing w:val="-3"/>
        </w:rPr>
        <w:t xml:space="preserve"> </w:t>
      </w:r>
      <w:r>
        <w:t>eliminated</w:t>
      </w:r>
      <w:r>
        <w:rPr>
          <w:spacing w:val="-3"/>
        </w:rPr>
        <w:t xml:space="preserve"> </w:t>
      </w:r>
      <w:r>
        <w:t>-</w:t>
      </w:r>
      <w:r>
        <w:rPr>
          <w:spacing w:val="-3"/>
        </w:rPr>
        <w:t xml:space="preserve"> </w:t>
      </w:r>
      <w:r>
        <w:t>from</w:t>
      </w:r>
      <w:r>
        <w:rPr>
          <w:spacing w:val="-3"/>
        </w:rPr>
        <w:t xml:space="preserve"> </w:t>
      </w:r>
      <w:r>
        <w:t>the</w:t>
      </w:r>
      <w:r>
        <w:rPr>
          <w:spacing w:val="-3"/>
        </w:rPr>
        <w:t xml:space="preserve"> </w:t>
      </w:r>
      <w:r>
        <w:t>grand</w:t>
      </w:r>
      <w:r>
        <w:rPr>
          <w:spacing w:val="-3"/>
        </w:rPr>
        <w:t xml:space="preserve"> </w:t>
      </w:r>
      <w:r>
        <w:t>jury</w:t>
      </w:r>
      <w:r>
        <w:rPr>
          <w:spacing w:val="-3"/>
        </w:rPr>
        <w:t xml:space="preserve"> </w:t>
      </w:r>
      <w:r>
        <w:t>investigation,</w:t>
      </w:r>
      <w:r>
        <w:rPr>
          <w:spacing w:val="-3"/>
        </w:rPr>
        <w:t xml:space="preserve"> </w:t>
      </w:r>
      <w:r>
        <w:t>report,</w:t>
      </w:r>
      <w:r>
        <w:rPr>
          <w:spacing w:val="-3"/>
        </w:rPr>
        <w:t xml:space="preserve"> </w:t>
      </w:r>
      <w:r>
        <w:t>and</w:t>
      </w:r>
      <w:r>
        <w:rPr>
          <w:spacing w:val="-3"/>
        </w:rPr>
        <w:t xml:space="preserve"> </w:t>
      </w:r>
      <w:r>
        <w:t>recommendation</w:t>
      </w:r>
      <w:r>
        <w:rPr>
          <w:spacing w:val="-3"/>
        </w:rPr>
        <w:t xml:space="preserve"> </w:t>
      </w:r>
      <w:r>
        <w:t>–</w:t>
      </w:r>
      <w:r>
        <w:rPr>
          <w:spacing w:val="-3"/>
        </w:rPr>
        <w:t xml:space="preserve"> </w:t>
      </w:r>
      <w:r>
        <w:t>many</w:t>
      </w:r>
      <w:r>
        <w:rPr>
          <w:spacing w:val="-3"/>
        </w:rPr>
        <w:t xml:space="preserve"> </w:t>
      </w:r>
      <w:r>
        <w:t>of</w:t>
      </w:r>
      <w:r>
        <w:rPr>
          <w:spacing w:val="-3"/>
        </w:rPr>
        <w:t xml:space="preserve"> </w:t>
      </w:r>
      <w:r>
        <w:t>the</w:t>
      </w:r>
      <w:r>
        <w:rPr>
          <w:spacing w:val="-3"/>
        </w:rPr>
        <w:t xml:space="preserve"> </w:t>
      </w:r>
      <w:r>
        <w:t>names of those who were involved in the cover-up, along with the evidence against them.</w:t>
      </w:r>
    </w:p>
    <w:p w14:paraId="405DCA8F" w14:textId="77777777" w:rsidR="00C57118" w:rsidRDefault="00C57118">
      <w:pPr>
        <w:pStyle w:val="BodyText"/>
        <w:spacing w:before="20"/>
      </w:pPr>
    </w:p>
    <w:p w14:paraId="6930999A" w14:textId="77777777" w:rsidR="00C57118" w:rsidRDefault="00000000">
      <w:pPr>
        <w:pStyle w:val="BodyText"/>
        <w:spacing w:line="261" w:lineRule="auto"/>
        <w:ind w:left="120" w:right="126"/>
      </w:pPr>
      <w:r>
        <w:rPr>
          <w:b/>
        </w:rPr>
        <w:t xml:space="preserve">1991-present: </w:t>
      </w:r>
      <w:r>
        <w:t>Grand jury investigations and recommendations virtually stop. Some investigations/ recommendations/indictments</w:t>
      </w:r>
      <w:r>
        <w:rPr>
          <w:spacing w:val="-4"/>
        </w:rPr>
        <w:t xml:space="preserve"> </w:t>
      </w:r>
      <w:r>
        <w:t>which</w:t>
      </w:r>
      <w:r>
        <w:rPr>
          <w:spacing w:val="-3"/>
        </w:rPr>
        <w:t xml:space="preserve"> </w:t>
      </w:r>
      <w:r>
        <w:t>may</w:t>
      </w:r>
      <w:r>
        <w:rPr>
          <w:spacing w:val="-3"/>
        </w:rPr>
        <w:t xml:space="preserve"> </w:t>
      </w:r>
      <w:r>
        <w:t>benefit</w:t>
      </w:r>
      <w:r>
        <w:rPr>
          <w:spacing w:val="-3"/>
        </w:rPr>
        <w:t xml:space="preserve"> </w:t>
      </w:r>
      <w:r>
        <w:t>citizens</w:t>
      </w:r>
      <w:r>
        <w:rPr>
          <w:spacing w:val="-4"/>
        </w:rPr>
        <w:t xml:space="preserve"> </w:t>
      </w:r>
      <w:r>
        <w:t>at</w:t>
      </w:r>
      <w:r>
        <w:rPr>
          <w:spacing w:val="-3"/>
        </w:rPr>
        <w:t xml:space="preserve"> </w:t>
      </w:r>
      <w:r>
        <w:t>the</w:t>
      </w:r>
      <w:r>
        <w:rPr>
          <w:spacing w:val="-3"/>
        </w:rPr>
        <w:t xml:space="preserve"> </w:t>
      </w:r>
      <w:r>
        <w:t>expense</w:t>
      </w:r>
      <w:r>
        <w:rPr>
          <w:spacing w:val="-3"/>
        </w:rPr>
        <w:t xml:space="preserve"> </w:t>
      </w:r>
      <w:r>
        <w:t>of</w:t>
      </w:r>
      <w:r>
        <w:rPr>
          <w:spacing w:val="-3"/>
        </w:rPr>
        <w:t xml:space="preserve"> </w:t>
      </w:r>
      <w:r>
        <w:t>public</w:t>
      </w:r>
      <w:r>
        <w:rPr>
          <w:spacing w:val="-3"/>
        </w:rPr>
        <w:t xml:space="preserve"> </w:t>
      </w:r>
      <w:r>
        <w:t>officials:</w:t>
      </w:r>
      <w:r>
        <w:rPr>
          <w:spacing w:val="-3"/>
        </w:rPr>
        <w:t xml:space="preserve"> </w:t>
      </w:r>
      <w:r>
        <w:t>(1)</w:t>
      </w:r>
      <w:r>
        <w:rPr>
          <w:spacing w:val="40"/>
        </w:rPr>
        <w:t xml:space="preserve"> </w:t>
      </w:r>
      <w:r>
        <w:t>a</w:t>
      </w:r>
      <w:r>
        <w:rPr>
          <w:spacing w:val="-3"/>
        </w:rPr>
        <w:t xml:space="preserve"> </w:t>
      </w:r>
      <w:r>
        <w:t>full PFD (required by law)</w:t>
      </w:r>
      <w:r>
        <w:rPr>
          <w:spacing w:val="40"/>
        </w:rPr>
        <w:t xml:space="preserve"> </w:t>
      </w:r>
      <w:r>
        <w:t xml:space="preserve">(2) Move the </w:t>
      </w:r>
      <w:proofErr w:type="gramStart"/>
      <w:r>
        <w:t>capitol</w:t>
      </w:r>
      <w:proofErr w:type="gramEnd"/>
      <w:r>
        <w:t xml:space="preserve"> (we voted for this).</w:t>
      </w:r>
    </w:p>
    <w:p w14:paraId="088197FE" w14:textId="77777777" w:rsidR="00C57118" w:rsidRDefault="00C57118">
      <w:pPr>
        <w:pStyle w:val="BodyText"/>
        <w:spacing w:before="22"/>
      </w:pPr>
    </w:p>
    <w:p w14:paraId="6EB0A617" w14:textId="77777777" w:rsidR="00C57118" w:rsidRDefault="00000000">
      <w:pPr>
        <w:pStyle w:val="BodyText"/>
        <w:spacing w:line="261" w:lineRule="auto"/>
        <w:ind w:left="120" w:right="126"/>
      </w:pPr>
      <w:r>
        <w:rPr>
          <w:b/>
        </w:rPr>
        <w:t>2004:</w:t>
      </w:r>
      <w:r>
        <w:rPr>
          <w:b/>
          <w:spacing w:val="-4"/>
        </w:rPr>
        <w:t xml:space="preserve"> </w:t>
      </w:r>
      <w:r>
        <w:t>Evidence</w:t>
      </w:r>
      <w:r>
        <w:rPr>
          <w:spacing w:val="-3"/>
        </w:rPr>
        <w:t xml:space="preserve"> </w:t>
      </w:r>
      <w:r>
        <w:t>surfaces</w:t>
      </w:r>
      <w:r>
        <w:rPr>
          <w:spacing w:val="-4"/>
        </w:rPr>
        <w:t xml:space="preserve"> </w:t>
      </w:r>
      <w:r>
        <w:t>indicating</w:t>
      </w:r>
      <w:r>
        <w:rPr>
          <w:spacing w:val="-3"/>
        </w:rPr>
        <w:t xml:space="preserve"> </w:t>
      </w:r>
      <w:r>
        <w:t>systemic</w:t>
      </w:r>
      <w:r>
        <w:rPr>
          <w:spacing w:val="-3"/>
        </w:rPr>
        <w:t xml:space="preserve"> </w:t>
      </w:r>
      <w:r>
        <w:t>judicial</w:t>
      </w:r>
      <w:r>
        <w:rPr>
          <w:spacing w:val="-3"/>
        </w:rPr>
        <w:t xml:space="preserve"> </w:t>
      </w:r>
      <w:r>
        <w:t>corruption</w:t>
      </w:r>
      <w:r>
        <w:rPr>
          <w:spacing w:val="-3"/>
        </w:rPr>
        <w:t xml:space="preserve"> </w:t>
      </w:r>
      <w:r>
        <w:t>in</w:t>
      </w:r>
      <w:r>
        <w:rPr>
          <w:spacing w:val="-15"/>
        </w:rPr>
        <w:t xml:space="preserve"> </w:t>
      </w:r>
      <w:r>
        <w:t>Alaska</w:t>
      </w:r>
      <w:r>
        <w:rPr>
          <w:spacing w:val="-3"/>
        </w:rPr>
        <w:t xml:space="preserve"> </w:t>
      </w:r>
      <w:r>
        <w:t>-</w:t>
      </w:r>
      <w:r>
        <w:rPr>
          <w:spacing w:val="-3"/>
        </w:rPr>
        <w:t xml:space="preserve"> </w:t>
      </w:r>
      <w:r>
        <w:t>evidence</w:t>
      </w:r>
      <w:r>
        <w:rPr>
          <w:spacing w:val="-3"/>
        </w:rPr>
        <w:t xml:space="preserve"> </w:t>
      </w:r>
      <w:r>
        <w:t>that</w:t>
      </w:r>
      <w:r>
        <w:rPr>
          <w:spacing w:val="-3"/>
        </w:rPr>
        <w:t xml:space="preserve"> </w:t>
      </w:r>
      <w:r>
        <w:t>judges,</w:t>
      </w:r>
      <w:r>
        <w:rPr>
          <w:spacing w:val="-3"/>
        </w:rPr>
        <w:t xml:space="preserve"> </w:t>
      </w:r>
      <w:r>
        <w:t xml:space="preserve">district attorneys, law enforcement, and private attorneys are: (1) conspiring to rig trials and other </w:t>
      </w:r>
      <w:proofErr w:type="gramStart"/>
      <w:r>
        <w:t>proceedings;</w:t>
      </w:r>
      <w:proofErr w:type="gramEnd"/>
    </w:p>
    <w:p w14:paraId="09E0B0C0" w14:textId="77777777" w:rsidR="00C57118" w:rsidRDefault="00000000">
      <w:pPr>
        <w:pStyle w:val="BodyText"/>
        <w:spacing w:line="261" w:lineRule="auto"/>
        <w:ind w:left="120" w:right="126"/>
      </w:pPr>
      <w:r>
        <w:t>(2) destroying evidence; (3) committing perjury; (4) falsifying physical trial evidence; (5) falsifying sworn</w:t>
      </w:r>
      <w:r>
        <w:rPr>
          <w:spacing w:val="-3"/>
        </w:rPr>
        <w:t xml:space="preserve"> </w:t>
      </w:r>
      <w:r>
        <w:t>documents</w:t>
      </w:r>
      <w:r>
        <w:rPr>
          <w:spacing w:val="-4"/>
        </w:rPr>
        <w:t xml:space="preserve"> </w:t>
      </w:r>
      <w:r>
        <w:t>to</w:t>
      </w:r>
      <w:r>
        <w:rPr>
          <w:spacing w:val="-3"/>
        </w:rPr>
        <w:t xml:space="preserve"> </w:t>
      </w:r>
      <w:r>
        <w:t>cover</w:t>
      </w:r>
      <w:r>
        <w:rPr>
          <w:spacing w:val="-3"/>
        </w:rPr>
        <w:t xml:space="preserve"> </w:t>
      </w:r>
      <w:r>
        <w:t>up;</w:t>
      </w:r>
      <w:r>
        <w:rPr>
          <w:spacing w:val="-3"/>
        </w:rPr>
        <w:t xml:space="preserve"> </w:t>
      </w:r>
      <w:r>
        <w:t>and</w:t>
      </w:r>
      <w:r>
        <w:rPr>
          <w:spacing w:val="-3"/>
        </w:rPr>
        <w:t xml:space="preserve"> </w:t>
      </w:r>
      <w:r>
        <w:t>(6)</w:t>
      </w:r>
      <w:r>
        <w:rPr>
          <w:spacing w:val="-3"/>
        </w:rPr>
        <w:t xml:space="preserve"> </w:t>
      </w:r>
      <w:r>
        <w:t>threatening</w:t>
      </w:r>
      <w:r>
        <w:rPr>
          <w:spacing w:val="-3"/>
        </w:rPr>
        <w:t xml:space="preserve"> </w:t>
      </w:r>
      <w:r>
        <w:t>physical</w:t>
      </w:r>
      <w:r>
        <w:rPr>
          <w:spacing w:val="-3"/>
        </w:rPr>
        <w:t xml:space="preserve"> </w:t>
      </w:r>
      <w:r>
        <w:t>harm</w:t>
      </w:r>
      <w:r>
        <w:rPr>
          <w:spacing w:val="-3"/>
        </w:rPr>
        <w:t xml:space="preserve"> </w:t>
      </w:r>
      <w:r>
        <w:t>to</w:t>
      </w:r>
      <w:r>
        <w:rPr>
          <w:spacing w:val="-3"/>
        </w:rPr>
        <w:t xml:space="preserve"> </w:t>
      </w:r>
      <w:r>
        <w:t>those</w:t>
      </w:r>
      <w:r>
        <w:rPr>
          <w:spacing w:val="-3"/>
        </w:rPr>
        <w:t xml:space="preserve"> </w:t>
      </w:r>
      <w:r>
        <w:t>trying</w:t>
      </w:r>
      <w:r>
        <w:rPr>
          <w:spacing w:val="-3"/>
        </w:rPr>
        <w:t xml:space="preserve"> </w:t>
      </w:r>
      <w:r>
        <w:t>to</w:t>
      </w:r>
      <w:r>
        <w:rPr>
          <w:spacing w:val="-3"/>
        </w:rPr>
        <w:t xml:space="preserve"> </w:t>
      </w:r>
      <w:r>
        <w:t>expose</w:t>
      </w:r>
      <w:r>
        <w:rPr>
          <w:spacing w:val="-3"/>
        </w:rPr>
        <w:t xml:space="preserve"> </w:t>
      </w:r>
      <w:r>
        <w:t>the</w:t>
      </w:r>
      <w:r>
        <w:rPr>
          <w:spacing w:val="-3"/>
        </w:rPr>
        <w:t xml:space="preserve"> </w:t>
      </w:r>
      <w:r>
        <w:t>forgoing.</w:t>
      </w:r>
    </w:p>
    <w:p w14:paraId="0BE97AEA" w14:textId="77777777" w:rsidR="00C57118" w:rsidRDefault="00C57118">
      <w:pPr>
        <w:pStyle w:val="BodyText"/>
        <w:spacing w:before="20"/>
      </w:pPr>
    </w:p>
    <w:p w14:paraId="171D0939" w14:textId="77777777" w:rsidR="00C57118" w:rsidRDefault="00000000">
      <w:pPr>
        <w:spacing w:before="1" w:line="261" w:lineRule="auto"/>
        <w:ind w:left="120" w:right="126"/>
        <w:rPr>
          <w:b/>
          <w:i/>
          <w:sz w:val="24"/>
        </w:rPr>
      </w:pPr>
      <w:r>
        <w:rPr>
          <w:b/>
          <w:sz w:val="24"/>
        </w:rPr>
        <w:t xml:space="preserve">2006: </w:t>
      </w:r>
      <w:r>
        <w:rPr>
          <w:sz w:val="24"/>
        </w:rPr>
        <w:t>After a meeting set up and attended by Congressman Don</w:t>
      </w:r>
      <w:r>
        <w:rPr>
          <w:spacing w:val="-7"/>
          <w:sz w:val="24"/>
        </w:rPr>
        <w:t xml:space="preserve"> </w:t>
      </w:r>
      <w:r>
        <w:rPr>
          <w:sz w:val="24"/>
        </w:rPr>
        <w:t>Young’s assistant Greg Kaplan (with help</w:t>
      </w:r>
      <w:r>
        <w:rPr>
          <w:spacing w:val="-8"/>
          <w:sz w:val="24"/>
        </w:rPr>
        <w:t xml:space="preserve"> </w:t>
      </w:r>
      <w:r>
        <w:rPr>
          <w:sz w:val="24"/>
        </w:rPr>
        <w:t>from</w:t>
      </w:r>
      <w:r>
        <w:rPr>
          <w:spacing w:val="-5"/>
          <w:sz w:val="24"/>
        </w:rPr>
        <w:t xml:space="preserve"> </w:t>
      </w:r>
      <w:r>
        <w:rPr>
          <w:sz w:val="24"/>
        </w:rPr>
        <w:t>Senator</w:t>
      </w:r>
      <w:r>
        <w:rPr>
          <w:spacing w:val="-9"/>
          <w:sz w:val="24"/>
        </w:rPr>
        <w:t xml:space="preserve"> </w:t>
      </w:r>
      <w:r>
        <w:rPr>
          <w:sz w:val="24"/>
        </w:rPr>
        <w:t>Ted</w:t>
      </w:r>
      <w:r>
        <w:rPr>
          <w:spacing w:val="-5"/>
          <w:sz w:val="24"/>
        </w:rPr>
        <w:t xml:space="preserve"> </w:t>
      </w:r>
      <w:r>
        <w:rPr>
          <w:sz w:val="24"/>
        </w:rPr>
        <w:t>Stevens’</w:t>
      </w:r>
      <w:r>
        <w:rPr>
          <w:spacing w:val="-18"/>
          <w:sz w:val="24"/>
        </w:rPr>
        <w:t xml:space="preserve"> </w:t>
      </w:r>
      <w:r>
        <w:rPr>
          <w:sz w:val="24"/>
        </w:rPr>
        <w:t>office),</w:t>
      </w:r>
      <w:r>
        <w:rPr>
          <w:spacing w:val="-5"/>
          <w:sz w:val="24"/>
        </w:rPr>
        <w:t xml:space="preserve"> </w:t>
      </w:r>
      <w:r>
        <w:rPr>
          <w:sz w:val="24"/>
        </w:rPr>
        <w:t>FBI</w:t>
      </w:r>
      <w:r>
        <w:rPr>
          <w:spacing w:val="-5"/>
          <w:sz w:val="24"/>
        </w:rPr>
        <w:t xml:space="preserve"> </w:t>
      </w:r>
      <w:r>
        <w:rPr>
          <w:sz w:val="24"/>
        </w:rPr>
        <w:t>Section</w:t>
      </w:r>
      <w:r>
        <w:rPr>
          <w:spacing w:val="-5"/>
          <w:sz w:val="24"/>
        </w:rPr>
        <w:t xml:space="preserve"> </w:t>
      </w:r>
      <w:r>
        <w:rPr>
          <w:sz w:val="24"/>
        </w:rPr>
        <w:t>Chief</w:t>
      </w:r>
      <w:r>
        <w:rPr>
          <w:spacing w:val="-5"/>
          <w:sz w:val="24"/>
        </w:rPr>
        <w:t xml:space="preserve"> </w:t>
      </w:r>
      <w:r>
        <w:rPr>
          <w:sz w:val="24"/>
        </w:rPr>
        <w:t>Colton</w:t>
      </w:r>
      <w:r>
        <w:rPr>
          <w:spacing w:val="-5"/>
          <w:sz w:val="24"/>
        </w:rPr>
        <w:t xml:space="preserve"> </w:t>
      </w:r>
      <w:r>
        <w:rPr>
          <w:sz w:val="24"/>
        </w:rPr>
        <w:t>Seale</w:t>
      </w:r>
      <w:r>
        <w:rPr>
          <w:spacing w:val="-5"/>
          <w:sz w:val="24"/>
        </w:rPr>
        <w:t xml:space="preserve"> </w:t>
      </w:r>
      <w:r>
        <w:rPr>
          <w:sz w:val="24"/>
        </w:rPr>
        <w:t>confirms</w:t>
      </w:r>
      <w:r>
        <w:rPr>
          <w:spacing w:val="-6"/>
          <w:sz w:val="24"/>
        </w:rPr>
        <w:t xml:space="preserve"> </w:t>
      </w:r>
      <w:r>
        <w:rPr>
          <w:sz w:val="24"/>
        </w:rPr>
        <w:t>judicial</w:t>
      </w:r>
      <w:r>
        <w:rPr>
          <w:spacing w:val="-5"/>
          <w:sz w:val="24"/>
        </w:rPr>
        <w:t xml:space="preserve"> </w:t>
      </w:r>
      <w:r>
        <w:rPr>
          <w:sz w:val="24"/>
        </w:rPr>
        <w:t>corruption</w:t>
      </w:r>
      <w:r>
        <w:rPr>
          <w:spacing w:val="-5"/>
          <w:sz w:val="24"/>
        </w:rPr>
        <w:t xml:space="preserve"> </w:t>
      </w:r>
      <w:r>
        <w:rPr>
          <w:sz w:val="24"/>
        </w:rPr>
        <w:t xml:space="preserve">in Alaska and claims that the FBI is being kept from prosecuting it. Seale, </w:t>
      </w:r>
      <w:r>
        <w:rPr>
          <w:b/>
          <w:i/>
          <w:sz w:val="24"/>
        </w:rPr>
        <w:t xml:space="preserve">“We have had a number of complaints nearly identical to yours </w:t>
      </w:r>
      <w:r>
        <w:rPr>
          <w:sz w:val="24"/>
        </w:rPr>
        <w:t>[systemic judicial corruption in</w:t>
      </w:r>
      <w:r>
        <w:rPr>
          <w:spacing w:val="-6"/>
          <w:sz w:val="24"/>
        </w:rPr>
        <w:t xml:space="preserve"> </w:t>
      </w:r>
      <w:r>
        <w:rPr>
          <w:sz w:val="24"/>
        </w:rPr>
        <w:t xml:space="preserve">Alaska]. </w:t>
      </w:r>
      <w:r>
        <w:rPr>
          <w:b/>
          <w:i/>
          <w:sz w:val="24"/>
        </w:rPr>
        <w:t xml:space="preserve">In every case our investigation expanded rapidly and implicated nearly everyone. But in every case a call came from Washington DC telling us to pull the plug on the investigation.” </w:t>
      </w:r>
      <w:r>
        <w:rPr>
          <w:sz w:val="24"/>
        </w:rPr>
        <w:t>When asked if this call originated from one of</w:t>
      </w:r>
      <w:r>
        <w:rPr>
          <w:spacing w:val="-6"/>
          <w:sz w:val="24"/>
        </w:rPr>
        <w:t xml:space="preserve"> </w:t>
      </w:r>
      <w:r>
        <w:rPr>
          <w:sz w:val="24"/>
        </w:rPr>
        <w:t xml:space="preserve">Alaska’s three U.S. congressional representatives, Seale said he </w:t>
      </w:r>
      <w:r>
        <w:rPr>
          <w:b/>
          <w:i/>
          <w:sz w:val="24"/>
        </w:rPr>
        <w:t>“wouldn’t know.”</w:t>
      </w:r>
    </w:p>
    <w:p w14:paraId="4FF79B9C" w14:textId="77777777" w:rsidR="00C57118" w:rsidRDefault="00C57118">
      <w:pPr>
        <w:pStyle w:val="BodyText"/>
        <w:spacing w:before="18"/>
        <w:rPr>
          <w:b/>
          <w:i/>
        </w:rPr>
      </w:pPr>
    </w:p>
    <w:p w14:paraId="69198995" w14:textId="77777777" w:rsidR="00C57118" w:rsidRDefault="00000000">
      <w:pPr>
        <w:pStyle w:val="BodyText"/>
        <w:spacing w:line="261" w:lineRule="auto"/>
        <w:ind w:left="120"/>
      </w:pPr>
      <w:r>
        <w:rPr>
          <w:b/>
        </w:rPr>
        <w:t>2010:</w:t>
      </w:r>
      <w:r>
        <w:rPr>
          <w:b/>
          <w:spacing w:val="-6"/>
        </w:rPr>
        <w:t xml:space="preserve"> </w:t>
      </w:r>
      <w:r>
        <w:t>Direct</w:t>
      </w:r>
      <w:r>
        <w:rPr>
          <w:spacing w:val="-4"/>
        </w:rPr>
        <w:t xml:space="preserve"> </w:t>
      </w:r>
      <w:r>
        <w:t>evidence</w:t>
      </w:r>
      <w:r>
        <w:rPr>
          <w:spacing w:val="-4"/>
        </w:rPr>
        <w:t xml:space="preserve"> </w:t>
      </w:r>
      <w:r>
        <w:t>surfaces</w:t>
      </w:r>
      <w:r>
        <w:rPr>
          <w:spacing w:val="-5"/>
        </w:rPr>
        <w:t xml:space="preserve"> </w:t>
      </w:r>
      <w:r>
        <w:t>that</w:t>
      </w:r>
      <w:r>
        <w:rPr>
          <w:spacing w:val="-15"/>
        </w:rPr>
        <w:t xml:space="preserve"> </w:t>
      </w:r>
      <w:r>
        <w:t>Alaska’s</w:t>
      </w:r>
      <w:r>
        <w:rPr>
          <w:spacing w:val="-5"/>
        </w:rPr>
        <w:t xml:space="preserve"> </w:t>
      </w:r>
      <w:r>
        <w:t>sole</w:t>
      </w:r>
      <w:r>
        <w:rPr>
          <w:spacing w:val="-4"/>
        </w:rPr>
        <w:t xml:space="preserve"> </w:t>
      </w:r>
      <w:r>
        <w:t>judge</w:t>
      </w:r>
      <w:r>
        <w:rPr>
          <w:spacing w:val="-4"/>
        </w:rPr>
        <w:t xml:space="preserve"> </w:t>
      </w:r>
      <w:r>
        <w:t>investigator</w:t>
      </w:r>
      <w:r>
        <w:rPr>
          <w:spacing w:val="-4"/>
        </w:rPr>
        <w:t xml:space="preserve"> </w:t>
      </w:r>
      <w:r>
        <w:t>since</w:t>
      </w:r>
      <w:r>
        <w:rPr>
          <w:spacing w:val="-4"/>
        </w:rPr>
        <w:t xml:space="preserve"> </w:t>
      </w:r>
      <w:r>
        <w:t>1989</w:t>
      </w:r>
      <w:r>
        <w:rPr>
          <w:spacing w:val="-4"/>
        </w:rPr>
        <w:t xml:space="preserve"> </w:t>
      </w:r>
      <w:r>
        <w:t>(Marla</w:t>
      </w:r>
      <w:r>
        <w:rPr>
          <w:spacing w:val="-4"/>
        </w:rPr>
        <w:t xml:space="preserve"> </w:t>
      </w:r>
      <w:r>
        <w:t>Greenstein</w:t>
      </w:r>
      <w:r>
        <w:rPr>
          <w:spacing w:val="-4"/>
        </w:rPr>
        <w:t xml:space="preserve"> </w:t>
      </w:r>
      <w:r>
        <w:t>–</w:t>
      </w:r>
      <w:r>
        <w:rPr>
          <w:spacing w:val="-4"/>
        </w:rPr>
        <w:t xml:space="preserve"> </w:t>
      </w:r>
      <w:r>
        <w:t>over 8000 judge investigations so far) is falsifying official investigations to keep corrupt judges on the bench and ruling over</w:t>
      </w:r>
      <w:r>
        <w:rPr>
          <w:spacing w:val="-3"/>
        </w:rPr>
        <w:t xml:space="preserve"> </w:t>
      </w:r>
      <w:r>
        <w:t xml:space="preserve">Alaska’s citizens. See evidence against Greenstein at </w:t>
      </w:r>
      <w:r>
        <w:rPr>
          <w:u w:val="single"/>
        </w:rPr>
        <w:t>alaskastateofcorruption.com.</w:t>
      </w:r>
    </w:p>
    <w:p w14:paraId="13C01823" w14:textId="77777777" w:rsidR="00C57118" w:rsidRDefault="00C57118">
      <w:pPr>
        <w:pStyle w:val="BodyText"/>
        <w:spacing w:before="21"/>
      </w:pPr>
    </w:p>
    <w:p w14:paraId="4B6AA59F" w14:textId="77777777" w:rsidR="00C57118" w:rsidRDefault="00000000">
      <w:pPr>
        <w:pStyle w:val="BodyText"/>
        <w:spacing w:before="1" w:line="261" w:lineRule="auto"/>
        <w:ind w:left="120" w:right="126"/>
      </w:pPr>
      <w:r>
        <w:rPr>
          <w:b/>
        </w:rPr>
        <w:t>2011-2012:</w:t>
      </w:r>
      <w:r>
        <w:rPr>
          <w:b/>
          <w:spacing w:val="-7"/>
        </w:rPr>
        <w:t xml:space="preserve"> </w:t>
      </w:r>
      <w:r>
        <w:t>Evidence</w:t>
      </w:r>
      <w:r>
        <w:rPr>
          <w:spacing w:val="-5"/>
        </w:rPr>
        <w:t xml:space="preserve"> </w:t>
      </w:r>
      <w:r>
        <w:t>surfaces</w:t>
      </w:r>
      <w:r>
        <w:rPr>
          <w:spacing w:val="-5"/>
        </w:rPr>
        <w:t xml:space="preserve"> </w:t>
      </w:r>
      <w:r>
        <w:t>indicating</w:t>
      </w:r>
      <w:r>
        <w:rPr>
          <w:spacing w:val="-5"/>
        </w:rPr>
        <w:t xml:space="preserve"> </w:t>
      </w:r>
      <w:r>
        <w:t>the</w:t>
      </w:r>
      <w:r>
        <w:rPr>
          <w:spacing w:val="-15"/>
        </w:rPr>
        <w:t xml:space="preserve"> </w:t>
      </w:r>
      <w:r>
        <w:t>AK</w:t>
      </w:r>
      <w:r>
        <w:rPr>
          <w:spacing w:val="-5"/>
        </w:rPr>
        <w:t xml:space="preserve"> </w:t>
      </w:r>
      <w:r>
        <w:t>Commission</w:t>
      </w:r>
      <w:r>
        <w:rPr>
          <w:spacing w:val="-5"/>
        </w:rPr>
        <w:t xml:space="preserve"> </w:t>
      </w:r>
      <w:r>
        <w:t>on</w:t>
      </w:r>
      <w:r>
        <w:rPr>
          <w:spacing w:val="-5"/>
        </w:rPr>
        <w:t xml:space="preserve"> </w:t>
      </w:r>
      <w:r>
        <w:t>Judicial</w:t>
      </w:r>
      <w:r>
        <w:rPr>
          <w:spacing w:val="-5"/>
        </w:rPr>
        <w:t xml:space="preserve"> </w:t>
      </w:r>
      <w:r>
        <w:t>Conduct;</w:t>
      </w:r>
      <w:r>
        <w:rPr>
          <w:spacing w:val="-5"/>
        </w:rPr>
        <w:t xml:space="preserve"> </w:t>
      </w:r>
      <w:r>
        <w:t>Court</w:t>
      </w:r>
      <w:r>
        <w:rPr>
          <w:spacing w:val="-5"/>
        </w:rPr>
        <w:t xml:space="preserve"> </w:t>
      </w:r>
      <w:r>
        <w:t>System;</w:t>
      </w:r>
      <w:r>
        <w:rPr>
          <w:spacing w:val="-5"/>
        </w:rPr>
        <w:t xml:space="preserve"> </w:t>
      </w:r>
      <w:r>
        <w:t>Bar Association; Department of Law; and Ombudsman are covering up for judge investigator Greenstein.</w:t>
      </w:r>
    </w:p>
    <w:p w14:paraId="5560935C" w14:textId="77777777" w:rsidR="00C57118" w:rsidRDefault="00C57118">
      <w:pPr>
        <w:pStyle w:val="BodyText"/>
        <w:spacing w:before="22"/>
      </w:pPr>
    </w:p>
    <w:p w14:paraId="75021F03" w14:textId="77777777" w:rsidR="00C57118" w:rsidRDefault="00000000">
      <w:pPr>
        <w:pStyle w:val="BodyText"/>
        <w:spacing w:line="261" w:lineRule="auto"/>
        <w:ind w:left="120" w:right="126"/>
      </w:pPr>
      <w:r>
        <w:rPr>
          <w:b/>
        </w:rPr>
        <w:t>2017:</w:t>
      </w:r>
      <w:r>
        <w:rPr>
          <w:b/>
          <w:spacing w:val="-15"/>
        </w:rPr>
        <w:t xml:space="preserve"> </w:t>
      </w:r>
      <w:r>
        <w:t>Alaskan</w:t>
      </w:r>
      <w:r>
        <w:rPr>
          <w:spacing w:val="-4"/>
        </w:rPr>
        <w:t xml:space="preserve"> </w:t>
      </w:r>
      <w:r>
        <w:t>citizens</w:t>
      </w:r>
      <w:r>
        <w:rPr>
          <w:spacing w:val="-4"/>
        </w:rPr>
        <w:t xml:space="preserve"> </w:t>
      </w:r>
      <w:r>
        <w:t>realize</w:t>
      </w:r>
      <w:r>
        <w:rPr>
          <w:spacing w:val="-3"/>
        </w:rPr>
        <w:t xml:space="preserve"> </w:t>
      </w:r>
      <w:r>
        <w:t>grand</w:t>
      </w:r>
      <w:r>
        <w:rPr>
          <w:spacing w:val="-3"/>
        </w:rPr>
        <w:t xml:space="preserve"> </w:t>
      </w:r>
      <w:r>
        <w:t>juries</w:t>
      </w:r>
      <w:r>
        <w:rPr>
          <w:spacing w:val="-4"/>
        </w:rPr>
        <w:t xml:space="preserve"> </w:t>
      </w:r>
      <w:r>
        <w:t>have</w:t>
      </w:r>
      <w:r>
        <w:rPr>
          <w:spacing w:val="-3"/>
        </w:rPr>
        <w:t xml:space="preserve"> </w:t>
      </w:r>
      <w:r>
        <w:t>the</w:t>
      </w:r>
      <w:r>
        <w:rPr>
          <w:spacing w:val="-3"/>
        </w:rPr>
        <w:t xml:space="preserve"> </w:t>
      </w:r>
      <w:r>
        <w:t>power</w:t>
      </w:r>
      <w:r>
        <w:rPr>
          <w:spacing w:val="-3"/>
        </w:rPr>
        <w:t xml:space="preserve"> </w:t>
      </w:r>
      <w:r>
        <w:t>to</w:t>
      </w:r>
      <w:r>
        <w:rPr>
          <w:spacing w:val="-3"/>
        </w:rPr>
        <w:t xml:space="preserve"> </w:t>
      </w:r>
      <w:proofErr w:type="gramStart"/>
      <w:r>
        <w:t>investigate</w:t>
      </w:r>
      <w:r>
        <w:rPr>
          <w:spacing w:val="-3"/>
        </w:rPr>
        <w:t xml:space="preserve"> </w:t>
      </w:r>
      <w:r>
        <w:t>judge</w:t>
      </w:r>
      <w:proofErr w:type="gramEnd"/>
      <w:r>
        <w:rPr>
          <w:spacing w:val="-3"/>
        </w:rPr>
        <w:t xml:space="preserve"> </w:t>
      </w:r>
      <w:r>
        <w:t>investigator</w:t>
      </w:r>
      <w:r>
        <w:rPr>
          <w:spacing w:val="-3"/>
        </w:rPr>
        <w:t xml:space="preserve"> </w:t>
      </w:r>
      <w:r>
        <w:t>Greenstein and corruption which the government may not want investigated and addressed.</w:t>
      </w:r>
    </w:p>
    <w:p w14:paraId="6D6CBA30" w14:textId="77777777" w:rsidR="00C57118" w:rsidRDefault="00C57118">
      <w:pPr>
        <w:pStyle w:val="BodyText"/>
        <w:spacing w:before="22"/>
      </w:pPr>
    </w:p>
    <w:p w14:paraId="7F2FA644" w14:textId="77777777" w:rsidR="00C57118" w:rsidRDefault="00000000">
      <w:pPr>
        <w:pStyle w:val="BodyText"/>
        <w:spacing w:line="261" w:lineRule="auto"/>
        <w:ind w:left="120" w:right="126"/>
      </w:pPr>
      <w:r>
        <w:rPr>
          <w:b/>
        </w:rPr>
        <w:t>2017:</w:t>
      </w:r>
      <w:r>
        <w:rPr>
          <w:b/>
          <w:spacing w:val="-15"/>
        </w:rPr>
        <w:t xml:space="preserve"> </w:t>
      </w:r>
      <w:r>
        <w:t>Alaskan</w:t>
      </w:r>
      <w:r>
        <w:rPr>
          <w:spacing w:val="-5"/>
        </w:rPr>
        <w:t xml:space="preserve"> </w:t>
      </w:r>
      <w:r>
        <w:t>citizens</w:t>
      </w:r>
      <w:r>
        <w:rPr>
          <w:spacing w:val="-4"/>
        </w:rPr>
        <w:t xml:space="preserve"> </w:t>
      </w:r>
      <w:r>
        <w:t>realize</w:t>
      </w:r>
      <w:r>
        <w:rPr>
          <w:spacing w:val="-3"/>
        </w:rPr>
        <w:t xml:space="preserve"> </w:t>
      </w:r>
      <w:r>
        <w:t>the</w:t>
      </w:r>
      <w:r>
        <w:rPr>
          <w:spacing w:val="-15"/>
        </w:rPr>
        <w:t xml:space="preserve"> </w:t>
      </w:r>
      <w:r>
        <w:t>Alaska</w:t>
      </w:r>
      <w:r>
        <w:rPr>
          <w:spacing w:val="-3"/>
        </w:rPr>
        <w:t xml:space="preserve"> </w:t>
      </w:r>
      <w:r>
        <w:t>Supreme</w:t>
      </w:r>
      <w:r>
        <w:rPr>
          <w:spacing w:val="-3"/>
        </w:rPr>
        <w:t xml:space="preserve"> </w:t>
      </w:r>
      <w:r>
        <w:t>Court</w:t>
      </w:r>
      <w:r>
        <w:rPr>
          <w:spacing w:val="-3"/>
        </w:rPr>
        <w:t xml:space="preserve"> </w:t>
      </w:r>
      <w:r>
        <w:t>has</w:t>
      </w:r>
      <w:r>
        <w:rPr>
          <w:spacing w:val="-4"/>
        </w:rPr>
        <w:t xml:space="preserve"> </w:t>
      </w:r>
      <w:r>
        <w:t>rewritten</w:t>
      </w:r>
      <w:r>
        <w:rPr>
          <w:spacing w:val="-3"/>
        </w:rPr>
        <w:t xml:space="preserve"> </w:t>
      </w:r>
      <w:r>
        <w:t>the</w:t>
      </w:r>
      <w:r>
        <w:rPr>
          <w:spacing w:val="-15"/>
        </w:rPr>
        <w:t xml:space="preserve"> </w:t>
      </w:r>
      <w:r>
        <w:t>Alaska</w:t>
      </w:r>
      <w:r>
        <w:rPr>
          <w:spacing w:val="-3"/>
        </w:rPr>
        <w:t xml:space="preserve"> </w:t>
      </w:r>
      <w:r>
        <w:t>Grand</w:t>
      </w:r>
      <w:r>
        <w:rPr>
          <w:spacing w:val="-3"/>
        </w:rPr>
        <w:t xml:space="preserve"> </w:t>
      </w:r>
      <w:r>
        <w:t>Jury</w:t>
      </w:r>
      <w:r>
        <w:rPr>
          <w:spacing w:val="-3"/>
        </w:rPr>
        <w:t xml:space="preserve"> </w:t>
      </w:r>
      <w:r>
        <w:t xml:space="preserve">Handbook to eliminate all </w:t>
      </w:r>
      <w:proofErr w:type="gramStart"/>
      <w:r>
        <w:t>reference</w:t>
      </w:r>
      <w:proofErr w:type="gramEnd"/>
      <w:r>
        <w:t xml:space="preserve"> that citizens have a right to appeal to the grand jury directly - and to eliminate references that grand juries </w:t>
      </w:r>
      <w:proofErr w:type="gramStart"/>
      <w:r>
        <w:t>can decide,</w:t>
      </w:r>
      <w:proofErr w:type="gramEnd"/>
      <w:r>
        <w:t xml:space="preserve"> on their own, what to investigate.</w:t>
      </w:r>
    </w:p>
    <w:p w14:paraId="620A6F05" w14:textId="77777777" w:rsidR="00C57118" w:rsidRDefault="00C57118">
      <w:pPr>
        <w:pStyle w:val="BodyText"/>
        <w:spacing w:before="22"/>
      </w:pPr>
    </w:p>
    <w:p w14:paraId="4551F772" w14:textId="77777777" w:rsidR="00C57118" w:rsidRDefault="00000000">
      <w:pPr>
        <w:pStyle w:val="BodyText"/>
        <w:ind w:left="120"/>
      </w:pPr>
      <w:r>
        <w:rPr>
          <w:b/>
        </w:rPr>
        <w:t>2018:</w:t>
      </w:r>
      <w:r>
        <w:rPr>
          <w:b/>
          <w:spacing w:val="-2"/>
        </w:rPr>
        <w:t xml:space="preserve"> </w:t>
      </w:r>
      <w:r>
        <w:t>Government</w:t>
      </w:r>
      <w:r>
        <w:rPr>
          <w:spacing w:val="-2"/>
        </w:rPr>
        <w:t xml:space="preserve"> </w:t>
      </w:r>
      <w:r>
        <w:t>officials</w:t>
      </w:r>
      <w:r>
        <w:rPr>
          <w:spacing w:val="-3"/>
        </w:rPr>
        <w:t xml:space="preserve"> </w:t>
      </w:r>
      <w:r>
        <w:t>refuse</w:t>
      </w:r>
      <w:r>
        <w:rPr>
          <w:spacing w:val="-1"/>
        </w:rPr>
        <w:t xml:space="preserve"> </w:t>
      </w:r>
      <w:r>
        <w:t>to</w:t>
      </w:r>
      <w:r>
        <w:rPr>
          <w:spacing w:val="-2"/>
        </w:rPr>
        <w:t xml:space="preserve"> </w:t>
      </w:r>
      <w:r>
        <w:t>allow</w:t>
      </w:r>
      <w:r>
        <w:rPr>
          <w:spacing w:val="-3"/>
        </w:rPr>
        <w:t xml:space="preserve"> </w:t>
      </w:r>
      <w:r>
        <w:t>citizens</w:t>
      </w:r>
      <w:r>
        <w:rPr>
          <w:spacing w:val="-2"/>
        </w:rPr>
        <w:t xml:space="preserve"> </w:t>
      </w:r>
      <w:r>
        <w:t>to</w:t>
      </w:r>
      <w:r>
        <w:rPr>
          <w:spacing w:val="-2"/>
        </w:rPr>
        <w:t xml:space="preserve"> </w:t>
      </w:r>
      <w:r>
        <w:t>appeal</w:t>
      </w:r>
      <w:r>
        <w:rPr>
          <w:spacing w:val="-2"/>
        </w:rPr>
        <w:t xml:space="preserve"> </w:t>
      </w:r>
      <w:r>
        <w:t>to</w:t>
      </w:r>
      <w:r>
        <w:rPr>
          <w:spacing w:val="-1"/>
        </w:rPr>
        <w:t xml:space="preserve"> </w:t>
      </w:r>
      <w:r>
        <w:t>the</w:t>
      </w:r>
      <w:r>
        <w:rPr>
          <w:spacing w:val="-2"/>
        </w:rPr>
        <w:t xml:space="preserve"> </w:t>
      </w:r>
      <w:r>
        <w:t>grand</w:t>
      </w:r>
      <w:r>
        <w:rPr>
          <w:spacing w:val="-2"/>
        </w:rPr>
        <w:t xml:space="preserve"> </w:t>
      </w:r>
      <w:r>
        <w:t>jury</w:t>
      </w:r>
      <w:r>
        <w:rPr>
          <w:spacing w:val="-1"/>
        </w:rPr>
        <w:t xml:space="preserve"> </w:t>
      </w:r>
      <w:r>
        <w:rPr>
          <w:spacing w:val="-2"/>
        </w:rPr>
        <w:t>directly.</w:t>
      </w:r>
    </w:p>
    <w:p w14:paraId="748EA814" w14:textId="77777777" w:rsidR="00C57118" w:rsidRDefault="00C57118">
      <w:pPr>
        <w:pStyle w:val="BodyText"/>
        <w:spacing w:before="48"/>
      </w:pPr>
    </w:p>
    <w:p w14:paraId="1FD2F50A" w14:textId="77777777" w:rsidR="00C57118" w:rsidRDefault="00000000">
      <w:pPr>
        <w:pStyle w:val="BodyText"/>
        <w:spacing w:line="261" w:lineRule="auto"/>
        <w:ind w:left="120" w:right="126"/>
      </w:pPr>
      <w:r>
        <w:rPr>
          <w:b/>
        </w:rPr>
        <w:t>2018-2019:</w:t>
      </w:r>
      <w:r>
        <w:rPr>
          <w:b/>
          <w:spacing w:val="-8"/>
        </w:rPr>
        <w:t xml:space="preserve"> </w:t>
      </w:r>
      <w:r>
        <w:t>Numerous</w:t>
      </w:r>
      <w:r>
        <w:rPr>
          <w:spacing w:val="-6"/>
        </w:rPr>
        <w:t xml:space="preserve"> </w:t>
      </w:r>
      <w:r>
        <w:t>government</w:t>
      </w:r>
      <w:r>
        <w:rPr>
          <w:spacing w:val="-5"/>
        </w:rPr>
        <w:t xml:space="preserve"> </w:t>
      </w:r>
      <w:r>
        <w:t>officials</w:t>
      </w:r>
      <w:r>
        <w:rPr>
          <w:spacing w:val="-6"/>
        </w:rPr>
        <w:t xml:space="preserve"> </w:t>
      </w:r>
      <w:r>
        <w:t>-</w:t>
      </w:r>
      <w:r>
        <w:rPr>
          <w:spacing w:val="-5"/>
        </w:rPr>
        <w:t xml:space="preserve"> </w:t>
      </w:r>
      <w:r>
        <w:t>including</w:t>
      </w:r>
      <w:r>
        <w:rPr>
          <w:spacing w:val="-5"/>
        </w:rPr>
        <w:t xml:space="preserve"> </w:t>
      </w:r>
      <w:r>
        <w:t>Governor,</w:t>
      </w:r>
      <w:r>
        <w:rPr>
          <w:spacing w:val="-15"/>
        </w:rPr>
        <w:t xml:space="preserve"> </w:t>
      </w:r>
      <w:r>
        <w:t>Attorney</w:t>
      </w:r>
      <w:r>
        <w:rPr>
          <w:spacing w:val="-5"/>
        </w:rPr>
        <w:t xml:space="preserve"> </w:t>
      </w:r>
      <w:r>
        <w:t>General,</w:t>
      </w:r>
      <w:r>
        <w:rPr>
          <w:spacing w:val="-5"/>
        </w:rPr>
        <w:t xml:space="preserve"> </w:t>
      </w:r>
      <w:r>
        <w:t>judges,</w:t>
      </w:r>
      <w:r>
        <w:rPr>
          <w:spacing w:val="-5"/>
        </w:rPr>
        <w:t xml:space="preserve"> </w:t>
      </w:r>
      <w:r>
        <w:t>and</w:t>
      </w:r>
      <w:r>
        <w:rPr>
          <w:spacing w:val="-5"/>
        </w:rPr>
        <w:t xml:space="preserve"> </w:t>
      </w:r>
      <w:r>
        <w:t>district attorneys – refuse to give a petition (signed by about 500</w:t>
      </w:r>
      <w:r>
        <w:rPr>
          <w:spacing w:val="-8"/>
        </w:rPr>
        <w:t xml:space="preserve"> </w:t>
      </w:r>
      <w:r>
        <w:t>Alaskan citizens and calling for a grand jury investigation into evidence of corruption by judges</w:t>
      </w:r>
      <w:r>
        <w:rPr>
          <w:spacing w:val="-1"/>
        </w:rPr>
        <w:t xml:space="preserve"> </w:t>
      </w:r>
      <w:r>
        <w:t>and judge investigator Greenstein) to the grand jury.</w:t>
      </w:r>
    </w:p>
    <w:p w14:paraId="7B0F3827" w14:textId="77777777" w:rsidR="00C57118" w:rsidRDefault="00C57118">
      <w:pPr>
        <w:pStyle w:val="BodyText"/>
        <w:spacing w:before="21"/>
      </w:pPr>
    </w:p>
    <w:p w14:paraId="11EA20DD" w14:textId="77777777" w:rsidR="00C57118" w:rsidRDefault="00000000">
      <w:pPr>
        <w:pStyle w:val="BodyText"/>
        <w:spacing w:before="1" w:line="261" w:lineRule="auto"/>
        <w:ind w:left="120" w:right="126"/>
      </w:pPr>
      <w:r>
        <w:rPr>
          <w:b/>
        </w:rPr>
        <w:t>2019-2021:</w:t>
      </w:r>
      <w:r>
        <w:rPr>
          <w:b/>
          <w:spacing w:val="-5"/>
        </w:rPr>
        <w:t xml:space="preserve"> </w:t>
      </w:r>
      <w:r>
        <w:t>Judges</w:t>
      </w:r>
      <w:r>
        <w:rPr>
          <w:spacing w:val="-4"/>
        </w:rPr>
        <w:t xml:space="preserve"> </w:t>
      </w:r>
      <w:r>
        <w:t>and</w:t>
      </w:r>
      <w:r>
        <w:rPr>
          <w:spacing w:val="-3"/>
        </w:rPr>
        <w:t xml:space="preserve"> </w:t>
      </w:r>
      <w:r>
        <w:t>district</w:t>
      </w:r>
      <w:r>
        <w:rPr>
          <w:spacing w:val="-3"/>
        </w:rPr>
        <w:t xml:space="preserve"> </w:t>
      </w:r>
      <w:r>
        <w:t>attorneys,</w:t>
      </w:r>
      <w:r>
        <w:rPr>
          <w:spacing w:val="-3"/>
        </w:rPr>
        <w:t xml:space="preserve"> </w:t>
      </w:r>
      <w:r>
        <w:t>along</w:t>
      </w:r>
      <w:r>
        <w:rPr>
          <w:spacing w:val="-3"/>
        </w:rPr>
        <w:t xml:space="preserve"> </w:t>
      </w:r>
      <w:r>
        <w:t>with</w:t>
      </w:r>
      <w:r>
        <w:rPr>
          <w:spacing w:val="-3"/>
        </w:rPr>
        <w:t xml:space="preserve"> </w:t>
      </w:r>
      <w:r>
        <w:t>Deputy</w:t>
      </w:r>
      <w:r>
        <w:rPr>
          <w:spacing w:val="-15"/>
        </w:rPr>
        <w:t xml:space="preserve"> </w:t>
      </w:r>
      <w:r>
        <w:t>Attorney</w:t>
      </w:r>
      <w:r>
        <w:rPr>
          <w:spacing w:val="-3"/>
        </w:rPr>
        <w:t xml:space="preserve"> </w:t>
      </w:r>
      <w:r>
        <w:t>General</w:t>
      </w:r>
      <w:r>
        <w:rPr>
          <w:spacing w:val="-3"/>
        </w:rPr>
        <w:t xml:space="preserve"> </w:t>
      </w:r>
      <w:r>
        <w:t>John</w:t>
      </w:r>
      <w:r>
        <w:rPr>
          <w:spacing w:val="-3"/>
        </w:rPr>
        <w:t xml:space="preserve"> </w:t>
      </w:r>
      <w:r>
        <w:t>Skidmore,</w:t>
      </w:r>
      <w:r>
        <w:rPr>
          <w:spacing w:val="-3"/>
        </w:rPr>
        <w:t xml:space="preserve"> </w:t>
      </w:r>
      <w:r>
        <w:t>outright order 6 different grand juries to stop investigating when, on their own initiative, grand juries start to investigate evidence criminally implicating judges and judge investigator Greenstein.</w:t>
      </w:r>
    </w:p>
    <w:p w14:paraId="5DFB78F4" w14:textId="77777777" w:rsidR="00C57118" w:rsidRDefault="00C57118">
      <w:pPr>
        <w:spacing w:line="261" w:lineRule="auto"/>
        <w:sectPr w:rsidR="00C57118" w:rsidSect="00152DB8">
          <w:pgSz w:w="12240" w:h="15840"/>
          <w:pgMar w:top="480" w:right="980" w:bottom="1200" w:left="960" w:header="0" w:footer="930" w:gutter="0"/>
          <w:cols w:space="720"/>
        </w:sectPr>
      </w:pPr>
    </w:p>
    <w:p w14:paraId="135C0B19" w14:textId="77777777" w:rsidR="00C57118" w:rsidRDefault="00000000">
      <w:pPr>
        <w:pStyle w:val="BodyText"/>
        <w:spacing w:before="74" w:line="261" w:lineRule="auto"/>
        <w:ind w:left="120" w:right="126"/>
      </w:pPr>
      <w:r>
        <w:rPr>
          <w:b/>
        </w:rPr>
        <w:t xml:space="preserve">January 2022: </w:t>
      </w:r>
      <w:r>
        <w:t>Kenai Peninsula Borough</w:t>
      </w:r>
      <w:r>
        <w:rPr>
          <w:spacing w:val="-11"/>
        </w:rPr>
        <w:t xml:space="preserve"> </w:t>
      </w:r>
      <w:r>
        <w:t>Assembly, by unanimous vote, passes a resolution supporting Alaska</w:t>
      </w:r>
      <w:r>
        <w:rPr>
          <w:spacing w:val="-3"/>
        </w:rPr>
        <w:t xml:space="preserve"> </w:t>
      </w:r>
      <w:r>
        <w:t>grand</w:t>
      </w:r>
      <w:r>
        <w:rPr>
          <w:spacing w:val="-3"/>
        </w:rPr>
        <w:t xml:space="preserve"> </w:t>
      </w:r>
      <w:r>
        <w:t>jury</w:t>
      </w:r>
      <w:r>
        <w:rPr>
          <w:spacing w:val="-3"/>
        </w:rPr>
        <w:t xml:space="preserve"> </w:t>
      </w:r>
      <w:r>
        <w:t>rights</w:t>
      </w:r>
      <w:r>
        <w:rPr>
          <w:spacing w:val="-4"/>
        </w:rPr>
        <w:t xml:space="preserve"> </w:t>
      </w:r>
      <w:r>
        <w:t>to</w:t>
      </w:r>
      <w:r>
        <w:rPr>
          <w:spacing w:val="-3"/>
        </w:rPr>
        <w:t xml:space="preserve"> </w:t>
      </w:r>
      <w:r>
        <w:t>investigate</w:t>
      </w:r>
      <w:r>
        <w:rPr>
          <w:spacing w:val="-3"/>
        </w:rPr>
        <w:t xml:space="preserve"> </w:t>
      </w:r>
      <w:r>
        <w:t>without</w:t>
      </w:r>
      <w:r>
        <w:rPr>
          <w:spacing w:val="-3"/>
        </w:rPr>
        <w:t xml:space="preserve"> </w:t>
      </w:r>
      <w:r>
        <w:t>interference</w:t>
      </w:r>
      <w:r>
        <w:rPr>
          <w:spacing w:val="-3"/>
        </w:rPr>
        <w:t xml:space="preserve"> </w:t>
      </w:r>
      <w:r>
        <w:t>by</w:t>
      </w:r>
      <w:r>
        <w:rPr>
          <w:spacing w:val="-3"/>
        </w:rPr>
        <w:t xml:space="preserve"> </w:t>
      </w:r>
      <w:r>
        <w:t>government</w:t>
      </w:r>
      <w:r>
        <w:rPr>
          <w:spacing w:val="-3"/>
        </w:rPr>
        <w:t xml:space="preserve"> </w:t>
      </w:r>
      <w:r>
        <w:t>officials</w:t>
      </w:r>
      <w:r>
        <w:rPr>
          <w:spacing w:val="-4"/>
        </w:rPr>
        <w:t xml:space="preserve"> </w:t>
      </w:r>
      <w:r>
        <w:t>–</w:t>
      </w:r>
      <w:r>
        <w:rPr>
          <w:spacing w:val="-3"/>
        </w:rPr>
        <w:t xml:space="preserve"> </w:t>
      </w:r>
      <w:r>
        <w:t>and</w:t>
      </w:r>
      <w:r>
        <w:rPr>
          <w:spacing w:val="-3"/>
        </w:rPr>
        <w:t xml:space="preserve"> </w:t>
      </w:r>
      <w:r>
        <w:t>supporting</w:t>
      </w:r>
      <w:r>
        <w:rPr>
          <w:spacing w:val="-3"/>
        </w:rPr>
        <w:t xml:space="preserve"> </w:t>
      </w:r>
      <w:r>
        <w:t>the right of citizens to appeal to the grand jury directly. Later the Kenai City Council, Homer City Council, Funny River Community</w:t>
      </w:r>
      <w:r>
        <w:rPr>
          <w:spacing w:val="-3"/>
        </w:rPr>
        <w:t xml:space="preserve"> </w:t>
      </w:r>
      <w:r>
        <w:t xml:space="preserve">Association Board, and other councils/boards </w:t>
      </w:r>
      <w:proofErr w:type="gramStart"/>
      <w:r>
        <w:t>pass</w:t>
      </w:r>
      <w:proofErr w:type="gramEnd"/>
      <w:r>
        <w:t xml:space="preserve"> similar resolutions.</w:t>
      </w:r>
    </w:p>
    <w:p w14:paraId="4D228B7C" w14:textId="77777777" w:rsidR="00C57118" w:rsidRDefault="00C57118">
      <w:pPr>
        <w:pStyle w:val="BodyText"/>
        <w:spacing w:before="20"/>
      </w:pPr>
    </w:p>
    <w:p w14:paraId="414DDFE0" w14:textId="77777777" w:rsidR="00C57118" w:rsidRDefault="00000000">
      <w:pPr>
        <w:pStyle w:val="BodyText"/>
        <w:spacing w:line="261" w:lineRule="auto"/>
        <w:ind w:left="120" w:right="179"/>
      </w:pPr>
      <w:r>
        <w:rPr>
          <w:b/>
        </w:rPr>
        <w:t>March</w:t>
      </w:r>
      <w:r>
        <w:rPr>
          <w:b/>
          <w:spacing w:val="-4"/>
        </w:rPr>
        <w:t xml:space="preserve"> </w:t>
      </w:r>
      <w:r>
        <w:rPr>
          <w:b/>
        </w:rPr>
        <w:t>2022:</w:t>
      </w:r>
      <w:r>
        <w:rPr>
          <w:b/>
          <w:spacing w:val="-3"/>
        </w:rPr>
        <w:t xml:space="preserve"> </w:t>
      </w:r>
      <w:r>
        <w:t>Citizens</w:t>
      </w:r>
      <w:r>
        <w:rPr>
          <w:spacing w:val="-4"/>
        </w:rPr>
        <w:t xml:space="preserve"> </w:t>
      </w:r>
      <w:r>
        <w:t>start</w:t>
      </w:r>
      <w:r>
        <w:rPr>
          <w:spacing w:val="-3"/>
        </w:rPr>
        <w:t xml:space="preserve"> </w:t>
      </w:r>
      <w:r>
        <w:t>protesting</w:t>
      </w:r>
      <w:r>
        <w:rPr>
          <w:spacing w:val="-3"/>
        </w:rPr>
        <w:t xml:space="preserve"> </w:t>
      </w:r>
      <w:r>
        <w:t>in</w:t>
      </w:r>
      <w:r>
        <w:rPr>
          <w:spacing w:val="-3"/>
        </w:rPr>
        <w:t xml:space="preserve"> </w:t>
      </w:r>
      <w:r>
        <w:t>front</w:t>
      </w:r>
      <w:r>
        <w:rPr>
          <w:spacing w:val="-3"/>
        </w:rPr>
        <w:t xml:space="preserve"> </w:t>
      </w:r>
      <w:r>
        <w:t>of</w:t>
      </w:r>
      <w:r>
        <w:rPr>
          <w:spacing w:val="-3"/>
        </w:rPr>
        <w:t xml:space="preserve"> </w:t>
      </w:r>
      <w:r>
        <w:t>Kenai</w:t>
      </w:r>
      <w:r>
        <w:rPr>
          <w:spacing w:val="-3"/>
        </w:rPr>
        <w:t xml:space="preserve"> </w:t>
      </w:r>
      <w:r>
        <w:t>Courthouse</w:t>
      </w:r>
      <w:r>
        <w:rPr>
          <w:spacing w:val="-3"/>
        </w:rPr>
        <w:t xml:space="preserve"> </w:t>
      </w:r>
      <w:r>
        <w:t>–</w:t>
      </w:r>
      <w:r>
        <w:rPr>
          <w:spacing w:val="-3"/>
        </w:rPr>
        <w:t xml:space="preserve"> </w:t>
      </w:r>
      <w:r>
        <w:t>claiming</w:t>
      </w:r>
      <w:r>
        <w:rPr>
          <w:spacing w:val="-3"/>
        </w:rPr>
        <w:t xml:space="preserve"> </w:t>
      </w:r>
      <w:r>
        <w:t>grand</w:t>
      </w:r>
      <w:r>
        <w:rPr>
          <w:spacing w:val="-3"/>
        </w:rPr>
        <w:t xml:space="preserve"> </w:t>
      </w:r>
      <w:r>
        <w:t>juries</w:t>
      </w:r>
      <w:r>
        <w:rPr>
          <w:spacing w:val="-4"/>
        </w:rPr>
        <w:t xml:space="preserve"> </w:t>
      </w:r>
      <w:r>
        <w:t>were</w:t>
      </w:r>
      <w:r>
        <w:rPr>
          <w:spacing w:val="-3"/>
        </w:rPr>
        <w:t xml:space="preserve"> </w:t>
      </w:r>
      <w:r>
        <w:t>being unconstitutionally stopped from investigating evidence of judicial corruption and that citizens were being unconstitutionally stopped from appealing such evidence directly to grand juries.</w:t>
      </w:r>
    </w:p>
    <w:p w14:paraId="63926752" w14:textId="77777777" w:rsidR="00C57118" w:rsidRDefault="00C57118">
      <w:pPr>
        <w:pStyle w:val="BodyText"/>
        <w:spacing w:before="22"/>
      </w:pPr>
    </w:p>
    <w:p w14:paraId="0292918E" w14:textId="77777777" w:rsidR="00C57118" w:rsidRDefault="00000000">
      <w:pPr>
        <w:pStyle w:val="BodyText"/>
        <w:ind w:left="120"/>
      </w:pPr>
      <w:r>
        <w:rPr>
          <w:b/>
        </w:rPr>
        <w:t>April</w:t>
      </w:r>
      <w:r>
        <w:rPr>
          <w:b/>
          <w:spacing w:val="-4"/>
        </w:rPr>
        <w:t xml:space="preserve"> </w:t>
      </w:r>
      <w:r>
        <w:rPr>
          <w:b/>
        </w:rPr>
        <w:t>2022:</w:t>
      </w:r>
      <w:r>
        <w:rPr>
          <w:b/>
          <w:spacing w:val="-2"/>
        </w:rPr>
        <w:t xml:space="preserve"> </w:t>
      </w:r>
      <w:r>
        <w:t>Kenai</w:t>
      </w:r>
      <w:r>
        <w:rPr>
          <w:spacing w:val="-2"/>
        </w:rPr>
        <w:t xml:space="preserve"> </w:t>
      </w:r>
      <w:r>
        <w:t>protests</w:t>
      </w:r>
      <w:r>
        <w:rPr>
          <w:spacing w:val="-3"/>
        </w:rPr>
        <w:t xml:space="preserve"> </w:t>
      </w:r>
      <w:r>
        <w:t>strengthen,</w:t>
      </w:r>
      <w:r>
        <w:rPr>
          <w:spacing w:val="-3"/>
        </w:rPr>
        <w:t xml:space="preserve"> </w:t>
      </w:r>
      <w:r>
        <w:t>spread</w:t>
      </w:r>
      <w:r>
        <w:rPr>
          <w:spacing w:val="-2"/>
        </w:rPr>
        <w:t xml:space="preserve"> </w:t>
      </w:r>
      <w:r>
        <w:t>to</w:t>
      </w:r>
      <w:r>
        <w:rPr>
          <w:spacing w:val="-15"/>
        </w:rPr>
        <w:t xml:space="preserve"> </w:t>
      </w:r>
      <w:r>
        <w:t>Anchorage,</w:t>
      </w:r>
      <w:r>
        <w:rPr>
          <w:spacing w:val="-2"/>
        </w:rPr>
        <w:t xml:space="preserve"> </w:t>
      </w:r>
      <w:r>
        <w:t>Palmer,</w:t>
      </w:r>
      <w:r>
        <w:rPr>
          <w:spacing w:val="-3"/>
        </w:rPr>
        <w:t xml:space="preserve"> </w:t>
      </w:r>
      <w:r>
        <w:t>Fairbanks,</w:t>
      </w:r>
      <w:r>
        <w:rPr>
          <w:spacing w:val="-2"/>
        </w:rPr>
        <w:t xml:space="preserve"> </w:t>
      </w:r>
      <w:r>
        <w:t>Juneau,</w:t>
      </w:r>
      <w:r>
        <w:rPr>
          <w:spacing w:val="-2"/>
        </w:rPr>
        <w:t xml:space="preserve"> </w:t>
      </w:r>
      <w:r>
        <w:t>Homer,</w:t>
      </w:r>
      <w:r>
        <w:rPr>
          <w:spacing w:val="-2"/>
        </w:rPr>
        <w:t xml:space="preserve"> Haines.</w:t>
      </w:r>
    </w:p>
    <w:p w14:paraId="4BE6A31E" w14:textId="77777777" w:rsidR="00C57118" w:rsidRDefault="00C57118">
      <w:pPr>
        <w:pStyle w:val="BodyText"/>
        <w:spacing w:before="48"/>
      </w:pPr>
    </w:p>
    <w:p w14:paraId="367D930A" w14:textId="07709AC5" w:rsidR="00A76321" w:rsidRDefault="00000000" w:rsidP="00A76321">
      <w:pPr>
        <w:spacing w:line="261" w:lineRule="auto"/>
        <w:ind w:left="120" w:right="126"/>
        <w:rPr>
          <w:b/>
          <w:i/>
          <w:sz w:val="24"/>
        </w:rPr>
      </w:pPr>
      <w:r>
        <w:rPr>
          <w:b/>
        </w:rPr>
        <w:t>June</w:t>
      </w:r>
      <w:r>
        <w:rPr>
          <w:b/>
          <w:spacing w:val="-4"/>
        </w:rPr>
        <w:t xml:space="preserve"> </w:t>
      </w:r>
      <w:r>
        <w:rPr>
          <w:b/>
        </w:rPr>
        <w:t>29,</w:t>
      </w:r>
      <w:r>
        <w:rPr>
          <w:b/>
          <w:spacing w:val="-4"/>
        </w:rPr>
        <w:t xml:space="preserve"> </w:t>
      </w:r>
      <w:r>
        <w:rPr>
          <w:b/>
        </w:rPr>
        <w:t>2022</w:t>
      </w:r>
      <w:r>
        <w:t>:</w:t>
      </w:r>
      <w:r>
        <w:rPr>
          <w:spacing w:val="-4"/>
        </w:rPr>
        <w:t xml:space="preserve"> </w:t>
      </w:r>
      <w:r>
        <w:t>Judge</w:t>
      </w:r>
      <w:r>
        <w:rPr>
          <w:spacing w:val="-4"/>
        </w:rPr>
        <w:t xml:space="preserve"> </w:t>
      </w:r>
      <w:r>
        <w:t>Jennifer</w:t>
      </w:r>
      <w:r>
        <w:rPr>
          <w:spacing w:val="-9"/>
        </w:rPr>
        <w:t xml:space="preserve"> </w:t>
      </w:r>
      <w:r>
        <w:t>Wells</w:t>
      </w:r>
      <w:r>
        <w:rPr>
          <w:spacing w:val="-5"/>
        </w:rPr>
        <w:t xml:space="preserve"> </w:t>
      </w:r>
      <w:r w:rsidR="00A76321">
        <w:t>orders</w:t>
      </w:r>
      <w:r>
        <w:rPr>
          <w:spacing w:val="-5"/>
        </w:rPr>
        <w:t xml:space="preserve"> </w:t>
      </w:r>
      <w:r>
        <w:t>another</w:t>
      </w:r>
      <w:r>
        <w:rPr>
          <w:spacing w:val="-4"/>
        </w:rPr>
        <w:t xml:space="preserve"> </w:t>
      </w:r>
      <w:r>
        <w:t>Kenai</w:t>
      </w:r>
      <w:r>
        <w:rPr>
          <w:spacing w:val="-4"/>
        </w:rPr>
        <w:t xml:space="preserve"> </w:t>
      </w:r>
      <w:r>
        <w:t>grand</w:t>
      </w:r>
      <w:r>
        <w:rPr>
          <w:spacing w:val="-4"/>
        </w:rPr>
        <w:t xml:space="preserve"> </w:t>
      </w:r>
      <w:r>
        <w:t>jury</w:t>
      </w:r>
      <w:r>
        <w:rPr>
          <w:spacing w:val="-4"/>
        </w:rPr>
        <w:t xml:space="preserve"> </w:t>
      </w:r>
      <w:r w:rsidR="00A76321">
        <w:rPr>
          <w:spacing w:val="-4"/>
        </w:rPr>
        <w:t xml:space="preserve">to stop investigating, </w:t>
      </w:r>
      <w:r w:rsidR="00A76321">
        <w:t>and permanently disbands them from service</w:t>
      </w:r>
      <w:r>
        <w:t xml:space="preserve">, </w:t>
      </w:r>
      <w:r w:rsidR="00A76321">
        <w:t xml:space="preserve">after the grand jury, </w:t>
      </w:r>
      <w:r>
        <w:t xml:space="preserve">by majority vote, </w:t>
      </w:r>
      <w:r w:rsidR="00A76321">
        <w:t xml:space="preserve">votes </w:t>
      </w:r>
      <w:r>
        <w:t>to investigate evidence of systemic judicial corruption and cover up.</w:t>
      </w:r>
      <w:r w:rsidR="00A76321">
        <w:t xml:space="preserve"> Remember that Alaska’s Constitution states: </w:t>
      </w:r>
      <w:r w:rsidR="00A76321">
        <w:rPr>
          <w:b/>
          <w:i/>
          <w:sz w:val="24"/>
        </w:rPr>
        <w:t>“The</w:t>
      </w:r>
      <w:r w:rsidR="00A76321">
        <w:rPr>
          <w:b/>
          <w:i/>
          <w:spacing w:val="-2"/>
          <w:sz w:val="24"/>
        </w:rPr>
        <w:t xml:space="preserve"> </w:t>
      </w:r>
      <w:r w:rsidR="00A76321">
        <w:rPr>
          <w:b/>
          <w:i/>
          <w:sz w:val="24"/>
        </w:rPr>
        <w:t>power</w:t>
      </w:r>
      <w:r w:rsidR="00A76321">
        <w:rPr>
          <w:b/>
          <w:i/>
          <w:spacing w:val="-3"/>
          <w:sz w:val="24"/>
        </w:rPr>
        <w:t xml:space="preserve"> </w:t>
      </w:r>
      <w:r w:rsidR="00A76321">
        <w:rPr>
          <w:b/>
          <w:i/>
          <w:sz w:val="24"/>
        </w:rPr>
        <w:t>of</w:t>
      </w:r>
      <w:r w:rsidR="00A76321">
        <w:rPr>
          <w:b/>
          <w:i/>
          <w:spacing w:val="-2"/>
          <w:sz w:val="24"/>
        </w:rPr>
        <w:t xml:space="preserve"> </w:t>
      </w:r>
      <w:r w:rsidR="00A76321">
        <w:rPr>
          <w:b/>
          <w:i/>
          <w:sz w:val="24"/>
        </w:rPr>
        <w:t>grand</w:t>
      </w:r>
      <w:r w:rsidR="00A76321">
        <w:rPr>
          <w:b/>
          <w:i/>
          <w:spacing w:val="-2"/>
          <w:sz w:val="24"/>
        </w:rPr>
        <w:t xml:space="preserve"> </w:t>
      </w:r>
      <w:r w:rsidR="00A76321">
        <w:rPr>
          <w:b/>
          <w:i/>
          <w:sz w:val="24"/>
        </w:rPr>
        <w:t>juries</w:t>
      </w:r>
      <w:r w:rsidR="00A76321">
        <w:rPr>
          <w:b/>
          <w:i/>
          <w:spacing w:val="-3"/>
          <w:sz w:val="24"/>
        </w:rPr>
        <w:t xml:space="preserve"> </w:t>
      </w:r>
      <w:r w:rsidR="00A76321">
        <w:rPr>
          <w:b/>
          <w:i/>
          <w:sz w:val="24"/>
        </w:rPr>
        <w:t>to</w:t>
      </w:r>
      <w:r w:rsidR="00A76321">
        <w:rPr>
          <w:b/>
          <w:i/>
          <w:spacing w:val="-2"/>
          <w:sz w:val="24"/>
        </w:rPr>
        <w:t xml:space="preserve"> </w:t>
      </w:r>
      <w:r w:rsidR="00A76321">
        <w:rPr>
          <w:b/>
          <w:i/>
          <w:sz w:val="24"/>
        </w:rPr>
        <w:t>investigate</w:t>
      </w:r>
      <w:r w:rsidR="00A76321">
        <w:rPr>
          <w:b/>
          <w:i/>
          <w:spacing w:val="-2"/>
          <w:sz w:val="24"/>
        </w:rPr>
        <w:t xml:space="preserve"> </w:t>
      </w:r>
      <w:r w:rsidR="00A76321">
        <w:rPr>
          <w:b/>
          <w:i/>
          <w:sz w:val="24"/>
        </w:rPr>
        <w:t>and make recommendations shall never be suspended.”</w:t>
      </w:r>
    </w:p>
    <w:p w14:paraId="6A0C8805" w14:textId="0A7EC7F8" w:rsidR="00C57118" w:rsidRDefault="00C57118">
      <w:pPr>
        <w:pStyle w:val="BodyText"/>
        <w:spacing w:line="261" w:lineRule="auto"/>
        <w:ind w:left="120" w:right="126"/>
      </w:pPr>
    </w:p>
    <w:p w14:paraId="7DCB1BA7" w14:textId="77777777" w:rsidR="00C57118" w:rsidRDefault="00C57118">
      <w:pPr>
        <w:pStyle w:val="BodyText"/>
        <w:spacing w:before="22"/>
      </w:pPr>
    </w:p>
    <w:p w14:paraId="73F0CED3" w14:textId="77777777" w:rsidR="00C57118" w:rsidRDefault="00000000">
      <w:pPr>
        <w:pStyle w:val="BodyText"/>
        <w:spacing w:line="261" w:lineRule="auto"/>
        <w:ind w:left="120" w:right="126"/>
      </w:pPr>
      <w:r>
        <w:rPr>
          <w:b/>
        </w:rPr>
        <w:t xml:space="preserve">June 30, 2022: </w:t>
      </w:r>
      <w:r>
        <w:t>Protesters organize a state-wide, indoor courthouse sit-in – to be continued non-stop (even</w:t>
      </w:r>
      <w:r>
        <w:rPr>
          <w:spacing w:val="-3"/>
        </w:rPr>
        <w:t xml:space="preserve"> </w:t>
      </w:r>
      <w:r>
        <w:t>after</w:t>
      </w:r>
      <w:r>
        <w:rPr>
          <w:spacing w:val="-3"/>
        </w:rPr>
        <w:t xml:space="preserve"> </w:t>
      </w:r>
      <w:r>
        <w:t>courthouse</w:t>
      </w:r>
      <w:r>
        <w:rPr>
          <w:spacing w:val="-3"/>
        </w:rPr>
        <w:t xml:space="preserve"> </w:t>
      </w:r>
      <w:r>
        <w:t>closing</w:t>
      </w:r>
      <w:r>
        <w:rPr>
          <w:spacing w:val="-3"/>
        </w:rPr>
        <w:t xml:space="preserve"> </w:t>
      </w:r>
      <w:r>
        <w:t>time</w:t>
      </w:r>
      <w:r>
        <w:rPr>
          <w:spacing w:val="-3"/>
        </w:rPr>
        <w:t xml:space="preserve"> </w:t>
      </w:r>
      <w:r>
        <w:t>and</w:t>
      </w:r>
      <w:r>
        <w:rPr>
          <w:spacing w:val="-3"/>
        </w:rPr>
        <w:t xml:space="preserve"> </w:t>
      </w:r>
      <w:r>
        <w:t>arrests)</w:t>
      </w:r>
      <w:r>
        <w:rPr>
          <w:spacing w:val="-3"/>
        </w:rPr>
        <w:t xml:space="preserve"> </w:t>
      </w:r>
      <w:r>
        <w:t>until</w:t>
      </w:r>
      <w:r>
        <w:rPr>
          <w:spacing w:val="-3"/>
        </w:rPr>
        <w:t xml:space="preserve"> </w:t>
      </w:r>
      <w:r>
        <w:t>the</w:t>
      </w:r>
      <w:r>
        <w:rPr>
          <w:spacing w:val="-3"/>
        </w:rPr>
        <w:t xml:space="preserve"> </w:t>
      </w:r>
      <w:r>
        <w:t>Kenai</w:t>
      </w:r>
      <w:r>
        <w:rPr>
          <w:spacing w:val="-3"/>
        </w:rPr>
        <w:t xml:space="preserve"> </w:t>
      </w:r>
      <w:r>
        <w:t>grand</w:t>
      </w:r>
      <w:r>
        <w:rPr>
          <w:spacing w:val="-3"/>
        </w:rPr>
        <w:t xml:space="preserve"> </w:t>
      </w:r>
      <w:r>
        <w:t>jury</w:t>
      </w:r>
      <w:r>
        <w:rPr>
          <w:spacing w:val="-3"/>
        </w:rPr>
        <w:t xml:space="preserve"> </w:t>
      </w:r>
      <w:r>
        <w:t>is</w:t>
      </w:r>
      <w:r>
        <w:rPr>
          <w:spacing w:val="-4"/>
        </w:rPr>
        <w:t xml:space="preserve"> </w:t>
      </w:r>
      <w:r>
        <w:t>reconstituted,</w:t>
      </w:r>
      <w:r>
        <w:rPr>
          <w:spacing w:val="-3"/>
        </w:rPr>
        <w:t xml:space="preserve"> </w:t>
      </w:r>
      <w:r>
        <w:t>finishes</w:t>
      </w:r>
      <w:r>
        <w:rPr>
          <w:spacing w:val="-4"/>
        </w:rPr>
        <w:t xml:space="preserve"> </w:t>
      </w:r>
      <w:r>
        <w:t>their investigation into evidence of judicial corruption, and makes a public report/recommendation.</w:t>
      </w:r>
    </w:p>
    <w:p w14:paraId="783B69E9" w14:textId="77777777" w:rsidR="00C57118" w:rsidRDefault="00C57118">
      <w:pPr>
        <w:pStyle w:val="BodyText"/>
        <w:spacing w:before="22"/>
      </w:pPr>
    </w:p>
    <w:p w14:paraId="1A5B1A31" w14:textId="77777777" w:rsidR="00C57118" w:rsidRDefault="00000000">
      <w:pPr>
        <w:pStyle w:val="BodyText"/>
        <w:spacing w:line="261" w:lineRule="auto"/>
        <w:ind w:left="120" w:right="126"/>
      </w:pPr>
      <w:r>
        <w:rPr>
          <w:b/>
        </w:rPr>
        <w:t>July</w:t>
      </w:r>
      <w:r>
        <w:rPr>
          <w:b/>
          <w:spacing w:val="-4"/>
        </w:rPr>
        <w:t xml:space="preserve"> </w:t>
      </w:r>
      <w:r>
        <w:rPr>
          <w:b/>
        </w:rPr>
        <w:t>4,</w:t>
      </w:r>
      <w:r>
        <w:rPr>
          <w:b/>
          <w:spacing w:val="-3"/>
        </w:rPr>
        <w:t xml:space="preserve"> </w:t>
      </w:r>
      <w:r>
        <w:rPr>
          <w:b/>
        </w:rPr>
        <w:t>2022:</w:t>
      </w:r>
      <w:r>
        <w:rPr>
          <w:b/>
          <w:spacing w:val="-3"/>
        </w:rPr>
        <w:t xml:space="preserve"> </w:t>
      </w:r>
      <w:r>
        <w:t>Felony</w:t>
      </w:r>
      <w:r>
        <w:rPr>
          <w:spacing w:val="-3"/>
        </w:rPr>
        <w:t xml:space="preserve"> </w:t>
      </w:r>
      <w:r>
        <w:t>complaints</w:t>
      </w:r>
      <w:r>
        <w:rPr>
          <w:spacing w:val="-4"/>
        </w:rPr>
        <w:t xml:space="preserve"> </w:t>
      </w:r>
      <w:r>
        <w:t>of</w:t>
      </w:r>
      <w:r>
        <w:rPr>
          <w:spacing w:val="-3"/>
        </w:rPr>
        <w:t xml:space="preserve"> </w:t>
      </w:r>
      <w:r>
        <w:t>Interference</w:t>
      </w:r>
      <w:r>
        <w:rPr>
          <w:spacing w:val="-8"/>
        </w:rPr>
        <w:t xml:space="preserve"> </w:t>
      </w:r>
      <w:r>
        <w:t>With</w:t>
      </w:r>
      <w:r>
        <w:rPr>
          <w:spacing w:val="-3"/>
        </w:rPr>
        <w:t xml:space="preserve"> </w:t>
      </w:r>
      <w:r>
        <w:t>Official</w:t>
      </w:r>
      <w:r>
        <w:rPr>
          <w:spacing w:val="-3"/>
        </w:rPr>
        <w:t xml:space="preserve"> </w:t>
      </w:r>
      <w:r>
        <w:t>Proceedings</w:t>
      </w:r>
      <w:r>
        <w:rPr>
          <w:spacing w:val="-4"/>
        </w:rPr>
        <w:t xml:space="preserve"> </w:t>
      </w:r>
      <w:r>
        <w:t>(see</w:t>
      </w:r>
      <w:r>
        <w:rPr>
          <w:spacing w:val="-15"/>
        </w:rPr>
        <w:t xml:space="preserve"> </w:t>
      </w:r>
      <w:r>
        <w:t>AS</w:t>
      </w:r>
      <w:r>
        <w:rPr>
          <w:spacing w:val="-4"/>
        </w:rPr>
        <w:t xml:space="preserve"> </w:t>
      </w:r>
      <w:r>
        <w:t>11.56.510)</w:t>
      </w:r>
      <w:r>
        <w:rPr>
          <w:spacing w:val="-3"/>
        </w:rPr>
        <w:t xml:space="preserve"> </w:t>
      </w:r>
      <w:r>
        <w:t>and</w:t>
      </w:r>
      <w:r>
        <w:rPr>
          <w:spacing w:val="-3"/>
        </w:rPr>
        <w:t xml:space="preserve"> </w:t>
      </w:r>
      <w:r>
        <w:t>Jury Tampering</w:t>
      </w:r>
      <w:r>
        <w:rPr>
          <w:spacing w:val="-13"/>
        </w:rPr>
        <w:t xml:space="preserve"> </w:t>
      </w:r>
      <w:r>
        <w:t>(see</w:t>
      </w:r>
      <w:r>
        <w:rPr>
          <w:spacing w:val="-15"/>
        </w:rPr>
        <w:t xml:space="preserve"> </w:t>
      </w:r>
      <w:r>
        <w:t>AS</w:t>
      </w:r>
      <w:r>
        <w:rPr>
          <w:spacing w:val="-7"/>
        </w:rPr>
        <w:t xml:space="preserve"> </w:t>
      </w:r>
      <w:r>
        <w:t>11.56.590)</w:t>
      </w:r>
      <w:r>
        <w:rPr>
          <w:spacing w:val="-6"/>
        </w:rPr>
        <w:t xml:space="preserve"> </w:t>
      </w:r>
      <w:r>
        <w:t>are</w:t>
      </w:r>
      <w:r>
        <w:rPr>
          <w:spacing w:val="-6"/>
        </w:rPr>
        <w:t xml:space="preserve"> </w:t>
      </w:r>
      <w:r>
        <w:t>filed</w:t>
      </w:r>
      <w:r>
        <w:rPr>
          <w:spacing w:val="-6"/>
        </w:rPr>
        <w:t xml:space="preserve"> </w:t>
      </w:r>
      <w:r>
        <w:t>against</w:t>
      </w:r>
      <w:r>
        <w:rPr>
          <w:spacing w:val="-6"/>
        </w:rPr>
        <w:t xml:space="preserve"> </w:t>
      </w:r>
      <w:r>
        <w:t>Judge</w:t>
      </w:r>
      <w:r>
        <w:rPr>
          <w:spacing w:val="-11"/>
        </w:rPr>
        <w:t xml:space="preserve"> </w:t>
      </w:r>
      <w:r>
        <w:t>Wells,</w:t>
      </w:r>
      <w:r>
        <w:rPr>
          <w:spacing w:val="-6"/>
        </w:rPr>
        <w:t xml:space="preserve"> </w:t>
      </w:r>
      <w:r>
        <w:t>along</w:t>
      </w:r>
      <w:r>
        <w:rPr>
          <w:spacing w:val="-6"/>
        </w:rPr>
        <w:t xml:space="preserve"> </w:t>
      </w:r>
      <w:r>
        <w:t>with</w:t>
      </w:r>
      <w:r>
        <w:rPr>
          <w:spacing w:val="-15"/>
        </w:rPr>
        <w:t xml:space="preserve"> </w:t>
      </w:r>
      <w:r>
        <w:t>Alaska</w:t>
      </w:r>
      <w:r>
        <w:rPr>
          <w:spacing w:val="-6"/>
        </w:rPr>
        <w:t xml:space="preserve"> </w:t>
      </w:r>
      <w:r>
        <w:t>Commission</w:t>
      </w:r>
      <w:r>
        <w:rPr>
          <w:spacing w:val="-6"/>
        </w:rPr>
        <w:t xml:space="preserve"> </w:t>
      </w:r>
      <w:r>
        <w:t>on</w:t>
      </w:r>
      <w:r>
        <w:rPr>
          <w:spacing w:val="-6"/>
        </w:rPr>
        <w:t xml:space="preserve"> </w:t>
      </w:r>
      <w:r>
        <w:t>Judicial Conduct complaint.</w:t>
      </w:r>
      <w:r>
        <w:rPr>
          <w:spacing w:val="40"/>
        </w:rPr>
        <w:t xml:space="preserve"> </w:t>
      </w:r>
      <w:r>
        <w:t>Protesters also start organizing a citizen arrest (see</w:t>
      </w:r>
      <w:r>
        <w:rPr>
          <w:spacing w:val="-7"/>
        </w:rPr>
        <w:t xml:space="preserve"> </w:t>
      </w:r>
      <w:r>
        <w:t>AS 12.25.010; 12.25.030; and 12.25.070) of Judge Wells and Deputy</w:t>
      </w:r>
      <w:r>
        <w:rPr>
          <w:spacing w:val="-6"/>
        </w:rPr>
        <w:t xml:space="preserve"> </w:t>
      </w:r>
      <w:r>
        <w:t>Attorney General John Skidmore for felony jury tampering.</w:t>
      </w:r>
    </w:p>
    <w:p w14:paraId="340877BC" w14:textId="37C90054" w:rsidR="00C57118" w:rsidRDefault="00000000">
      <w:pPr>
        <w:pStyle w:val="BodyText"/>
        <w:spacing w:line="273" w:lineRule="exact"/>
        <w:ind w:left="120"/>
      </w:pPr>
      <w:r>
        <w:t>Judge</w:t>
      </w:r>
      <w:r>
        <w:rPr>
          <w:spacing w:val="-13"/>
        </w:rPr>
        <w:t xml:space="preserve"> </w:t>
      </w:r>
      <w:r>
        <w:t>Wells</w:t>
      </w:r>
      <w:r>
        <w:rPr>
          <w:spacing w:val="-9"/>
        </w:rPr>
        <w:t xml:space="preserve"> </w:t>
      </w:r>
      <w:r>
        <w:t>announces</w:t>
      </w:r>
      <w:r>
        <w:rPr>
          <w:spacing w:val="-9"/>
        </w:rPr>
        <w:t xml:space="preserve"> </w:t>
      </w:r>
      <w:r>
        <w:t>her</w:t>
      </w:r>
      <w:r>
        <w:rPr>
          <w:spacing w:val="-7"/>
        </w:rPr>
        <w:t xml:space="preserve"> </w:t>
      </w:r>
      <w:r>
        <w:rPr>
          <w:spacing w:val="-2"/>
        </w:rPr>
        <w:t>retirement</w:t>
      </w:r>
      <w:r w:rsidR="00A76321">
        <w:rPr>
          <w:spacing w:val="-2"/>
        </w:rPr>
        <w:t xml:space="preserve"> the day after the complaints </w:t>
      </w:r>
      <w:proofErr w:type="gramStart"/>
      <w:r w:rsidR="00A76321">
        <w:rPr>
          <w:spacing w:val="-2"/>
        </w:rPr>
        <w:t>are</w:t>
      </w:r>
      <w:proofErr w:type="gramEnd"/>
      <w:r w:rsidR="00A76321">
        <w:rPr>
          <w:spacing w:val="-2"/>
        </w:rPr>
        <w:t xml:space="preserve"> filed against her</w:t>
      </w:r>
      <w:r>
        <w:rPr>
          <w:spacing w:val="-2"/>
        </w:rPr>
        <w:t>.</w:t>
      </w:r>
    </w:p>
    <w:p w14:paraId="43E62809" w14:textId="77777777" w:rsidR="00C57118" w:rsidRDefault="00C57118">
      <w:pPr>
        <w:pStyle w:val="BodyText"/>
        <w:spacing w:before="48"/>
      </w:pPr>
    </w:p>
    <w:p w14:paraId="6F9AB8B5" w14:textId="77777777" w:rsidR="00C57118" w:rsidRDefault="00000000">
      <w:pPr>
        <w:pStyle w:val="BodyText"/>
        <w:spacing w:line="261" w:lineRule="auto"/>
        <w:ind w:left="120" w:right="126"/>
      </w:pPr>
      <w:r>
        <w:rPr>
          <w:b/>
        </w:rPr>
        <w:t>July</w:t>
      </w:r>
      <w:r>
        <w:rPr>
          <w:b/>
          <w:spacing w:val="-8"/>
        </w:rPr>
        <w:t xml:space="preserve"> </w:t>
      </w:r>
      <w:r>
        <w:rPr>
          <w:b/>
        </w:rPr>
        <w:t>2022:</w:t>
      </w:r>
      <w:r>
        <w:rPr>
          <w:b/>
          <w:spacing w:val="-15"/>
        </w:rPr>
        <w:t xml:space="preserve"> </w:t>
      </w:r>
      <w:r>
        <w:t>Attorney</w:t>
      </w:r>
      <w:r>
        <w:rPr>
          <w:spacing w:val="-5"/>
        </w:rPr>
        <w:t xml:space="preserve"> </w:t>
      </w:r>
      <w:r>
        <w:t>General</w:t>
      </w:r>
      <w:r>
        <w:rPr>
          <w:spacing w:val="-10"/>
        </w:rPr>
        <w:t xml:space="preserve"> </w:t>
      </w:r>
      <w:r>
        <w:t>Treg</w:t>
      </w:r>
      <w:r>
        <w:rPr>
          <w:spacing w:val="-10"/>
        </w:rPr>
        <w:t xml:space="preserve"> </w:t>
      </w:r>
      <w:r>
        <w:t>Taylor</w:t>
      </w:r>
      <w:r>
        <w:rPr>
          <w:spacing w:val="-5"/>
        </w:rPr>
        <w:t xml:space="preserve"> </w:t>
      </w:r>
      <w:r>
        <w:t>convenes</w:t>
      </w:r>
      <w:r>
        <w:rPr>
          <w:spacing w:val="-6"/>
        </w:rPr>
        <w:t xml:space="preserve"> </w:t>
      </w:r>
      <w:r>
        <w:t>a</w:t>
      </w:r>
      <w:r>
        <w:rPr>
          <w:spacing w:val="-5"/>
        </w:rPr>
        <w:t xml:space="preserve"> </w:t>
      </w:r>
      <w:r>
        <w:t>new</w:t>
      </w:r>
      <w:r>
        <w:rPr>
          <w:spacing w:val="-6"/>
        </w:rPr>
        <w:t xml:space="preserve"> </w:t>
      </w:r>
      <w:r>
        <w:t>(not</w:t>
      </w:r>
      <w:r>
        <w:rPr>
          <w:spacing w:val="-5"/>
        </w:rPr>
        <w:t xml:space="preserve"> </w:t>
      </w:r>
      <w:r>
        <w:t>the</w:t>
      </w:r>
      <w:r>
        <w:rPr>
          <w:spacing w:val="-5"/>
        </w:rPr>
        <w:t xml:space="preserve"> </w:t>
      </w:r>
      <w:r>
        <w:t>one</w:t>
      </w:r>
      <w:r>
        <w:rPr>
          <w:spacing w:val="-5"/>
        </w:rPr>
        <w:t xml:space="preserve"> </w:t>
      </w:r>
      <w:r>
        <w:t>dismissed</w:t>
      </w:r>
      <w:r>
        <w:rPr>
          <w:spacing w:val="-5"/>
        </w:rPr>
        <w:t xml:space="preserve"> </w:t>
      </w:r>
      <w:r>
        <w:t>by</w:t>
      </w:r>
      <w:r>
        <w:rPr>
          <w:spacing w:val="-5"/>
        </w:rPr>
        <w:t xml:space="preserve"> </w:t>
      </w:r>
      <w:r>
        <w:t>Judge</w:t>
      </w:r>
      <w:r>
        <w:rPr>
          <w:spacing w:val="-10"/>
        </w:rPr>
        <w:t xml:space="preserve"> </w:t>
      </w:r>
      <w:r>
        <w:t>Wells)</w:t>
      </w:r>
      <w:r>
        <w:rPr>
          <w:spacing w:val="-5"/>
        </w:rPr>
        <w:t xml:space="preserve"> </w:t>
      </w:r>
      <w:r>
        <w:t>Kenai grand jury to investigate evidence of systemic judicial corruption in</w:t>
      </w:r>
      <w:r>
        <w:rPr>
          <w:spacing w:val="-2"/>
        </w:rPr>
        <w:t xml:space="preserve"> </w:t>
      </w:r>
      <w:r>
        <w:t>Alaska.</w:t>
      </w:r>
    </w:p>
    <w:p w14:paraId="1DACF6FC" w14:textId="77777777" w:rsidR="00C57118" w:rsidRDefault="00C57118">
      <w:pPr>
        <w:pStyle w:val="BodyText"/>
        <w:spacing w:before="22"/>
      </w:pPr>
    </w:p>
    <w:p w14:paraId="0F8BE583" w14:textId="6AF02F99" w:rsidR="00C57118" w:rsidRDefault="00000000">
      <w:pPr>
        <w:pStyle w:val="BodyText"/>
        <w:spacing w:line="261" w:lineRule="auto"/>
        <w:ind w:left="120" w:right="179"/>
      </w:pPr>
      <w:r>
        <w:rPr>
          <w:b/>
        </w:rPr>
        <w:t xml:space="preserve">August 2, 2022: </w:t>
      </w:r>
      <w:r>
        <w:t>Kenai grand jury is advised they have a right to independent counsel instead of the State</w:t>
      </w:r>
      <w:r>
        <w:rPr>
          <w:spacing w:val="-4"/>
        </w:rPr>
        <w:t xml:space="preserve"> </w:t>
      </w:r>
      <w:r>
        <w:t>of</w:t>
      </w:r>
      <w:r>
        <w:rPr>
          <w:spacing w:val="-15"/>
        </w:rPr>
        <w:t xml:space="preserve"> </w:t>
      </w:r>
      <w:r>
        <w:t>Alaska</w:t>
      </w:r>
      <w:r>
        <w:rPr>
          <w:spacing w:val="-3"/>
        </w:rPr>
        <w:t xml:space="preserve"> </w:t>
      </w:r>
      <w:r>
        <w:t>attorney</w:t>
      </w:r>
      <w:r>
        <w:rPr>
          <w:spacing w:val="-3"/>
        </w:rPr>
        <w:t xml:space="preserve"> </w:t>
      </w:r>
      <w:r>
        <w:t>advising</w:t>
      </w:r>
      <w:r>
        <w:rPr>
          <w:spacing w:val="-3"/>
        </w:rPr>
        <w:t xml:space="preserve"> </w:t>
      </w:r>
      <w:r>
        <w:t>them</w:t>
      </w:r>
      <w:r>
        <w:rPr>
          <w:spacing w:val="-3"/>
        </w:rPr>
        <w:t xml:space="preserve"> </w:t>
      </w:r>
      <w:r>
        <w:t>(Jenna</w:t>
      </w:r>
      <w:r>
        <w:rPr>
          <w:spacing w:val="-3"/>
        </w:rPr>
        <w:t xml:space="preserve"> </w:t>
      </w:r>
      <w:r>
        <w:t>Gruenstein).</w:t>
      </w:r>
      <w:r>
        <w:rPr>
          <w:spacing w:val="-3"/>
        </w:rPr>
        <w:t xml:space="preserve"> </w:t>
      </w:r>
      <w:r>
        <w:t>Kenai</w:t>
      </w:r>
      <w:r>
        <w:rPr>
          <w:spacing w:val="-3"/>
        </w:rPr>
        <w:t xml:space="preserve"> </w:t>
      </w:r>
      <w:r>
        <w:t>grand</w:t>
      </w:r>
      <w:r>
        <w:rPr>
          <w:spacing w:val="-3"/>
        </w:rPr>
        <w:t xml:space="preserve"> </w:t>
      </w:r>
      <w:r>
        <w:t>jury</w:t>
      </w:r>
      <w:r>
        <w:rPr>
          <w:spacing w:val="-3"/>
        </w:rPr>
        <w:t xml:space="preserve"> </w:t>
      </w:r>
      <w:r>
        <w:t>fires</w:t>
      </w:r>
      <w:r>
        <w:rPr>
          <w:spacing w:val="-4"/>
        </w:rPr>
        <w:t xml:space="preserve"> </w:t>
      </w:r>
      <w:r>
        <w:t>Ms.</w:t>
      </w:r>
      <w:r>
        <w:rPr>
          <w:spacing w:val="-3"/>
        </w:rPr>
        <w:t xml:space="preserve"> </w:t>
      </w:r>
      <w:r>
        <w:t>Gruenstein</w:t>
      </w:r>
      <w:r>
        <w:rPr>
          <w:spacing w:val="-3"/>
        </w:rPr>
        <w:t xml:space="preserve"> </w:t>
      </w:r>
      <w:r>
        <w:t>and</w:t>
      </w:r>
      <w:r>
        <w:rPr>
          <w:spacing w:val="-3"/>
        </w:rPr>
        <w:t xml:space="preserve"> </w:t>
      </w:r>
      <w:r>
        <w:t>is provided</w:t>
      </w:r>
      <w:r>
        <w:rPr>
          <w:spacing w:val="-2"/>
        </w:rPr>
        <w:t xml:space="preserve"> </w:t>
      </w:r>
      <w:r>
        <w:t>private</w:t>
      </w:r>
      <w:r>
        <w:rPr>
          <w:spacing w:val="-2"/>
        </w:rPr>
        <w:t xml:space="preserve"> </w:t>
      </w:r>
      <w:r>
        <w:t>attorney</w:t>
      </w:r>
      <w:r>
        <w:rPr>
          <w:spacing w:val="-2"/>
        </w:rPr>
        <w:t xml:space="preserve"> </w:t>
      </w:r>
      <w:r>
        <w:t>Clinton</w:t>
      </w:r>
      <w:r>
        <w:rPr>
          <w:spacing w:val="-2"/>
        </w:rPr>
        <w:t xml:space="preserve"> </w:t>
      </w:r>
      <w:r>
        <w:t>Campion,</w:t>
      </w:r>
      <w:r>
        <w:rPr>
          <w:spacing w:val="-2"/>
        </w:rPr>
        <w:t xml:space="preserve"> </w:t>
      </w:r>
      <w:r>
        <w:t>even</w:t>
      </w:r>
      <w:r>
        <w:rPr>
          <w:spacing w:val="-2"/>
        </w:rPr>
        <w:t xml:space="preserve"> </w:t>
      </w:r>
      <w:r>
        <w:t>though</w:t>
      </w:r>
      <w:r>
        <w:rPr>
          <w:spacing w:val="-2"/>
        </w:rPr>
        <w:t xml:space="preserve"> </w:t>
      </w:r>
      <w:r>
        <w:t>Campion</w:t>
      </w:r>
      <w:r w:rsidR="00A76321">
        <w:t>:</w:t>
      </w:r>
      <w:r>
        <w:rPr>
          <w:spacing w:val="-2"/>
        </w:rPr>
        <w:t xml:space="preserve"> </w:t>
      </w:r>
      <w:r w:rsidR="00A76321">
        <w:rPr>
          <w:spacing w:val="-2"/>
        </w:rPr>
        <w:t xml:space="preserve">(1) </w:t>
      </w:r>
      <w:r>
        <w:t>formerly</w:t>
      </w:r>
      <w:r>
        <w:rPr>
          <w:spacing w:val="-2"/>
        </w:rPr>
        <w:t xml:space="preserve"> </w:t>
      </w:r>
      <w:r>
        <w:t>worked</w:t>
      </w:r>
      <w:r>
        <w:rPr>
          <w:spacing w:val="-2"/>
        </w:rPr>
        <w:t xml:space="preserve"> </w:t>
      </w:r>
      <w:r>
        <w:t>for</w:t>
      </w:r>
      <w:r>
        <w:rPr>
          <w:spacing w:val="-2"/>
        </w:rPr>
        <w:t xml:space="preserve"> </w:t>
      </w:r>
      <w:r>
        <w:t>the</w:t>
      </w:r>
      <w:r>
        <w:rPr>
          <w:spacing w:val="-2"/>
        </w:rPr>
        <w:t xml:space="preserve"> </w:t>
      </w:r>
      <w:r>
        <w:t>State</w:t>
      </w:r>
      <w:r>
        <w:rPr>
          <w:spacing w:val="-2"/>
        </w:rPr>
        <w:t xml:space="preserve"> </w:t>
      </w:r>
      <w:r>
        <w:t>of Alaska</w:t>
      </w:r>
      <w:r w:rsidR="000F6F0C">
        <w:t xml:space="preserve"> as </w:t>
      </w:r>
      <w:r w:rsidR="00C67EB5" w:rsidRPr="00C67EB5">
        <w:rPr>
          <w:i/>
          <w:iCs/>
        </w:rPr>
        <w:t>“Chief Assistant Attorney General”</w:t>
      </w:r>
      <w:r w:rsidR="00C67EB5">
        <w:t>)</w:t>
      </w:r>
      <w:r w:rsidR="00A76321">
        <w:t xml:space="preserve">; (2) </w:t>
      </w:r>
      <w:r>
        <w:t xml:space="preserve">at that time </w:t>
      </w:r>
      <w:r w:rsidR="00A76321">
        <w:t>“</w:t>
      </w:r>
      <w:r>
        <w:t>investigated</w:t>
      </w:r>
      <w:r w:rsidR="00A76321">
        <w:t>”</w:t>
      </w:r>
      <w:r>
        <w:t xml:space="preserve"> </w:t>
      </w:r>
      <w:r w:rsidR="000F6F0C">
        <w:t>the same exact evidence of corruption as the Kenai grand jury was now re-investigating (that</w:t>
      </w:r>
      <w:r>
        <w:t xml:space="preserve"> judge investigator Greenstein</w:t>
      </w:r>
      <w:r w:rsidR="000F6F0C">
        <w:t xml:space="preserve"> was falsifying official investigations to cover up for corrupt judges – including Judge Margaret Murphy);</w:t>
      </w:r>
      <w:r>
        <w:t xml:space="preserve"> </w:t>
      </w:r>
      <w:r w:rsidR="000F6F0C">
        <w:t xml:space="preserve">and (3) </w:t>
      </w:r>
      <w:r>
        <w:t>claimed there was no evidence</w:t>
      </w:r>
      <w:r w:rsidR="000F6F0C">
        <w:t xml:space="preserve"> of corruption</w:t>
      </w:r>
      <w:r>
        <w:t>.</w:t>
      </w:r>
      <w:r w:rsidR="000F6F0C">
        <w:t xml:space="preserve"> Campion now claims he never told the Kenai grand jury about this direct conflict of interest because he </w:t>
      </w:r>
      <w:r w:rsidR="000F6F0C" w:rsidRPr="000F6F0C">
        <w:rPr>
          <w:i/>
          <w:iCs/>
        </w:rPr>
        <w:t>“forgot.”</w:t>
      </w:r>
    </w:p>
    <w:p w14:paraId="04F07C67" w14:textId="77777777" w:rsidR="00C57118" w:rsidRDefault="00C57118">
      <w:pPr>
        <w:pStyle w:val="BodyText"/>
        <w:spacing w:before="20"/>
      </w:pPr>
    </w:p>
    <w:p w14:paraId="18E13C89" w14:textId="5808B453" w:rsidR="00C57118" w:rsidRDefault="00000000">
      <w:pPr>
        <w:pStyle w:val="BodyText"/>
        <w:spacing w:line="261" w:lineRule="auto"/>
        <w:ind w:left="120" w:right="143"/>
      </w:pPr>
      <w:r>
        <w:rPr>
          <w:b/>
        </w:rPr>
        <w:t xml:space="preserve">November -December 2022: </w:t>
      </w:r>
      <w:r>
        <w:t>Kenai grand jury subpoenas judge investigator Greenstein, Judge Margaret</w:t>
      </w:r>
      <w:r>
        <w:rPr>
          <w:spacing w:val="-3"/>
        </w:rPr>
        <w:t xml:space="preserve"> </w:t>
      </w:r>
      <w:r>
        <w:t>Murphy</w:t>
      </w:r>
      <w:r>
        <w:rPr>
          <w:spacing w:val="-3"/>
        </w:rPr>
        <w:t xml:space="preserve"> </w:t>
      </w:r>
      <w:r>
        <w:t>(a</w:t>
      </w:r>
      <w:r>
        <w:rPr>
          <w:spacing w:val="-3"/>
        </w:rPr>
        <w:t xml:space="preserve"> </w:t>
      </w:r>
      <w:r>
        <w:t>judge</w:t>
      </w:r>
      <w:r>
        <w:rPr>
          <w:spacing w:val="-3"/>
        </w:rPr>
        <w:t xml:space="preserve"> </w:t>
      </w:r>
      <w:r>
        <w:t>it</w:t>
      </w:r>
      <w:r>
        <w:rPr>
          <w:spacing w:val="-3"/>
        </w:rPr>
        <w:t xml:space="preserve"> </w:t>
      </w:r>
      <w:r>
        <w:t>appears</w:t>
      </w:r>
      <w:r>
        <w:rPr>
          <w:spacing w:val="-4"/>
        </w:rPr>
        <w:t xml:space="preserve"> </w:t>
      </w:r>
      <w:r>
        <w:t>Greenstein</w:t>
      </w:r>
      <w:r>
        <w:rPr>
          <w:spacing w:val="-3"/>
        </w:rPr>
        <w:t xml:space="preserve"> </w:t>
      </w:r>
      <w:r>
        <w:t>covered</w:t>
      </w:r>
      <w:r>
        <w:rPr>
          <w:spacing w:val="-3"/>
        </w:rPr>
        <w:t xml:space="preserve"> </w:t>
      </w:r>
      <w:r>
        <w:t>up</w:t>
      </w:r>
      <w:r>
        <w:rPr>
          <w:spacing w:val="-3"/>
        </w:rPr>
        <w:t xml:space="preserve"> </w:t>
      </w:r>
      <w:r>
        <w:t>for)</w:t>
      </w:r>
      <w:r>
        <w:rPr>
          <w:spacing w:val="-3"/>
        </w:rPr>
        <w:t xml:space="preserve"> </w:t>
      </w:r>
      <w:r>
        <w:t>and</w:t>
      </w:r>
      <w:r>
        <w:rPr>
          <w:spacing w:val="-3"/>
        </w:rPr>
        <w:t xml:space="preserve"> </w:t>
      </w:r>
      <w:r>
        <w:t>others.</w:t>
      </w:r>
      <w:r>
        <w:rPr>
          <w:spacing w:val="-3"/>
        </w:rPr>
        <w:t xml:space="preserve"> </w:t>
      </w:r>
      <w:r>
        <w:t>The</w:t>
      </w:r>
      <w:r>
        <w:rPr>
          <w:spacing w:val="-7"/>
        </w:rPr>
        <w:t xml:space="preserve"> </w:t>
      </w:r>
      <w:r>
        <w:t xml:space="preserve">AK Supreme Court immediately issues Supreme Court Order (SCO) 1993 to further strip the grand jury of power to investigate, make recommendations, and indict judges/Greenstein. (See SCO 1993 at </w:t>
      </w:r>
      <w:r>
        <w:rPr>
          <w:u w:val="single"/>
        </w:rPr>
        <w:t>alaskastateofcorruption.com</w:t>
      </w:r>
      <w:r>
        <w:t>)</w:t>
      </w:r>
      <w:r w:rsidR="0001721B">
        <w:t xml:space="preserve"> Greenstein</w:t>
      </w:r>
      <w:r w:rsidR="0001721B">
        <w:rPr>
          <w:spacing w:val="-3"/>
        </w:rPr>
        <w:t xml:space="preserve"> </w:t>
      </w:r>
      <w:r w:rsidR="00E159EC">
        <w:t>lawyers up</w:t>
      </w:r>
      <w:r w:rsidR="0001721B">
        <w:t xml:space="preserve"> and refuses to answer the Kenai grand jury’s questions. Judge Murphy answer</w:t>
      </w:r>
      <w:r w:rsidR="00E159EC">
        <w:t>s</w:t>
      </w:r>
      <w:r w:rsidR="0001721B">
        <w:t xml:space="preserve"> the grand jury’s questions.</w:t>
      </w:r>
    </w:p>
    <w:p w14:paraId="13DC0154" w14:textId="77777777" w:rsidR="00C57118" w:rsidRDefault="00C57118">
      <w:pPr>
        <w:pStyle w:val="BodyText"/>
        <w:spacing w:before="20"/>
      </w:pPr>
    </w:p>
    <w:p w14:paraId="7A2BB7C6" w14:textId="77777777" w:rsidR="00C57118" w:rsidRDefault="00000000">
      <w:pPr>
        <w:pStyle w:val="BodyText"/>
        <w:spacing w:line="261" w:lineRule="auto"/>
        <w:ind w:left="120" w:right="126"/>
      </w:pPr>
      <w:r>
        <w:rPr>
          <w:b/>
        </w:rPr>
        <w:t xml:space="preserve">December 15, 2022: </w:t>
      </w:r>
      <w:r>
        <w:t>Citizens uncover an internal</w:t>
      </w:r>
      <w:r>
        <w:rPr>
          <w:spacing w:val="-4"/>
        </w:rPr>
        <w:t xml:space="preserve"> </w:t>
      </w:r>
      <w:r>
        <w:t>Alaska Supreme Court “Memorandum” – which indicates</w:t>
      </w:r>
      <w:r>
        <w:rPr>
          <w:spacing w:val="-4"/>
        </w:rPr>
        <w:t xml:space="preserve"> </w:t>
      </w:r>
      <w:r>
        <w:t>the</w:t>
      </w:r>
      <w:r>
        <w:rPr>
          <w:spacing w:val="-3"/>
        </w:rPr>
        <w:t xml:space="preserve"> </w:t>
      </w:r>
      <w:r>
        <w:t>Supreme</w:t>
      </w:r>
      <w:r>
        <w:rPr>
          <w:spacing w:val="-3"/>
        </w:rPr>
        <w:t xml:space="preserve"> </w:t>
      </w:r>
      <w:r>
        <w:t>Court</w:t>
      </w:r>
      <w:r>
        <w:rPr>
          <w:spacing w:val="-3"/>
        </w:rPr>
        <w:t xml:space="preserve"> </w:t>
      </w:r>
      <w:r>
        <w:t>bypassed</w:t>
      </w:r>
      <w:r>
        <w:rPr>
          <w:spacing w:val="-3"/>
        </w:rPr>
        <w:t xml:space="preserve"> </w:t>
      </w:r>
      <w:r>
        <w:t>the</w:t>
      </w:r>
      <w:r>
        <w:rPr>
          <w:spacing w:val="-3"/>
        </w:rPr>
        <w:t xml:space="preserve"> </w:t>
      </w:r>
      <w:r>
        <w:t>established</w:t>
      </w:r>
      <w:r>
        <w:rPr>
          <w:spacing w:val="-3"/>
        </w:rPr>
        <w:t xml:space="preserve"> </w:t>
      </w:r>
      <w:r>
        <w:t>and</w:t>
      </w:r>
      <w:r>
        <w:rPr>
          <w:spacing w:val="-3"/>
        </w:rPr>
        <w:t xml:space="preserve"> </w:t>
      </w:r>
      <w:r>
        <w:t>required</w:t>
      </w:r>
      <w:r>
        <w:rPr>
          <w:spacing w:val="-3"/>
        </w:rPr>
        <w:t xml:space="preserve"> </w:t>
      </w:r>
      <w:r>
        <w:t>oversight</w:t>
      </w:r>
      <w:r>
        <w:rPr>
          <w:spacing w:val="-3"/>
        </w:rPr>
        <w:t xml:space="preserve"> </w:t>
      </w:r>
      <w:r>
        <w:t>of</w:t>
      </w:r>
      <w:r>
        <w:rPr>
          <w:spacing w:val="-3"/>
        </w:rPr>
        <w:t xml:space="preserve"> </w:t>
      </w:r>
      <w:r>
        <w:t>their</w:t>
      </w:r>
      <w:r>
        <w:rPr>
          <w:spacing w:val="-3"/>
        </w:rPr>
        <w:t xml:space="preserve"> </w:t>
      </w:r>
      <w:r>
        <w:t>own</w:t>
      </w:r>
      <w:r>
        <w:rPr>
          <w:spacing w:val="-3"/>
        </w:rPr>
        <w:t xml:space="preserve"> </w:t>
      </w:r>
      <w:r>
        <w:t xml:space="preserve">13-member Rules Committee – apparently so their unconstitutional suspension of grand jury rights could not be stopped. (See “Memorandum” in “SCO 1993 History” at </w:t>
      </w:r>
      <w:r>
        <w:rPr>
          <w:u w:val="single"/>
        </w:rPr>
        <w:t>alaskastateofcorruption.com</w:t>
      </w:r>
      <w:r>
        <w:t>)</w:t>
      </w:r>
    </w:p>
    <w:p w14:paraId="7A3612F9" w14:textId="77777777" w:rsidR="00C57118" w:rsidRDefault="00C57118">
      <w:pPr>
        <w:pStyle w:val="BodyText"/>
        <w:spacing w:before="21"/>
      </w:pPr>
    </w:p>
    <w:p w14:paraId="4633FC5F" w14:textId="54FC0AAA" w:rsidR="00C57118" w:rsidRPr="00E159EC" w:rsidRDefault="00000000" w:rsidP="00E159EC">
      <w:pPr>
        <w:spacing w:line="261" w:lineRule="auto"/>
        <w:ind w:left="120" w:right="126"/>
        <w:rPr>
          <w:sz w:val="24"/>
        </w:rPr>
      </w:pPr>
      <w:r>
        <w:rPr>
          <w:sz w:val="24"/>
        </w:rPr>
        <w:t>Even more disturbing, when members of the Rules Committee found out about and protested the Supreme</w:t>
      </w:r>
      <w:r>
        <w:rPr>
          <w:spacing w:val="-4"/>
          <w:sz w:val="24"/>
        </w:rPr>
        <w:t xml:space="preserve"> </w:t>
      </w:r>
      <w:r>
        <w:rPr>
          <w:sz w:val="24"/>
        </w:rPr>
        <w:t>Court’s</w:t>
      </w:r>
      <w:r>
        <w:rPr>
          <w:spacing w:val="-5"/>
          <w:sz w:val="24"/>
        </w:rPr>
        <w:t xml:space="preserve"> </w:t>
      </w:r>
      <w:r>
        <w:rPr>
          <w:sz w:val="24"/>
        </w:rPr>
        <w:t>bypassing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Rules</w:t>
      </w:r>
      <w:r>
        <w:rPr>
          <w:spacing w:val="-5"/>
          <w:sz w:val="24"/>
        </w:rPr>
        <w:t xml:space="preserve"> </w:t>
      </w:r>
      <w:r>
        <w:rPr>
          <w:sz w:val="24"/>
        </w:rPr>
        <w:t>Committee</w:t>
      </w:r>
      <w:r>
        <w:rPr>
          <w:spacing w:val="-4"/>
          <w:sz w:val="24"/>
        </w:rPr>
        <w:t xml:space="preserve"> </w:t>
      </w:r>
      <w:r>
        <w:rPr>
          <w:sz w:val="24"/>
        </w:rPr>
        <w:t>(expressing</w:t>
      </w:r>
      <w:r>
        <w:rPr>
          <w:spacing w:val="-4"/>
          <w:sz w:val="24"/>
        </w:rPr>
        <w:t xml:space="preserve"> </w:t>
      </w:r>
      <w:r>
        <w:rPr>
          <w:sz w:val="24"/>
        </w:rPr>
        <w:t>concerns</w:t>
      </w:r>
      <w:r>
        <w:rPr>
          <w:spacing w:val="-5"/>
          <w:sz w:val="24"/>
        </w:rPr>
        <w:t xml:space="preserve"> </w:t>
      </w:r>
      <w:r>
        <w:rPr>
          <w:b/>
          <w:i/>
          <w:sz w:val="24"/>
        </w:rPr>
        <w:t>“that</w:t>
      </w:r>
      <w:r>
        <w:rPr>
          <w:b/>
          <w:i/>
          <w:spacing w:val="-4"/>
          <w:sz w:val="24"/>
        </w:rPr>
        <w:t xml:space="preserve"> </w:t>
      </w:r>
      <w:r>
        <w:rPr>
          <w:b/>
          <w:i/>
          <w:sz w:val="24"/>
        </w:rPr>
        <w:t>the</w:t>
      </w:r>
      <w:r>
        <w:rPr>
          <w:b/>
          <w:i/>
          <w:spacing w:val="-4"/>
          <w:sz w:val="24"/>
        </w:rPr>
        <w:t xml:space="preserve"> </w:t>
      </w:r>
      <w:r>
        <w:rPr>
          <w:b/>
          <w:i/>
          <w:sz w:val="24"/>
        </w:rPr>
        <w:t>rule</w:t>
      </w:r>
      <w:r>
        <w:rPr>
          <w:b/>
          <w:i/>
          <w:spacing w:val="-4"/>
          <w:sz w:val="24"/>
        </w:rPr>
        <w:t xml:space="preserve"> </w:t>
      </w:r>
      <w:r>
        <w:rPr>
          <w:b/>
          <w:i/>
          <w:sz w:val="24"/>
        </w:rPr>
        <w:t>changes</w:t>
      </w:r>
      <w:r>
        <w:rPr>
          <w:b/>
          <w:i/>
          <w:spacing w:val="-5"/>
          <w:sz w:val="24"/>
        </w:rPr>
        <w:t xml:space="preserve"> </w:t>
      </w:r>
      <w:r>
        <w:rPr>
          <w:b/>
          <w:i/>
          <w:sz w:val="24"/>
        </w:rPr>
        <w:t>were important and serious changes of a constitutional nature and should not be rushed through”</w:t>
      </w:r>
      <w:r>
        <w:rPr>
          <w:sz w:val="24"/>
        </w:rPr>
        <w:t xml:space="preserve">) </w:t>
      </w:r>
      <w:r w:rsidR="00E159EC">
        <w:rPr>
          <w:sz w:val="24"/>
        </w:rPr>
        <w:t xml:space="preserve">and </w:t>
      </w:r>
      <w:r>
        <w:t>asked</w:t>
      </w:r>
      <w:r>
        <w:rPr>
          <w:spacing w:val="-3"/>
        </w:rPr>
        <w:t xml:space="preserve"> </w:t>
      </w:r>
      <w:r>
        <w:t>there</w:t>
      </w:r>
      <w:r>
        <w:rPr>
          <w:spacing w:val="-3"/>
        </w:rPr>
        <w:t xml:space="preserve"> </w:t>
      </w:r>
      <w:r>
        <w:t>be</w:t>
      </w:r>
      <w:r>
        <w:rPr>
          <w:spacing w:val="-3"/>
        </w:rPr>
        <w:t xml:space="preserve"> </w:t>
      </w:r>
      <w:r>
        <w:t>a</w:t>
      </w:r>
      <w:r>
        <w:rPr>
          <w:spacing w:val="-3"/>
        </w:rPr>
        <w:t xml:space="preserve"> </w:t>
      </w:r>
      <w:r>
        <w:t>Rules</w:t>
      </w:r>
      <w:r>
        <w:rPr>
          <w:spacing w:val="-4"/>
        </w:rPr>
        <w:t xml:space="preserve"> </w:t>
      </w:r>
      <w:r>
        <w:t>Committee</w:t>
      </w:r>
      <w:r>
        <w:rPr>
          <w:spacing w:val="-3"/>
        </w:rPr>
        <w:t xml:space="preserve"> </w:t>
      </w:r>
      <w:r>
        <w:t>hearing,</w:t>
      </w:r>
      <w:r>
        <w:rPr>
          <w:spacing w:val="-3"/>
        </w:rPr>
        <w:t xml:space="preserve"> </w:t>
      </w:r>
      <w:r>
        <w:t>the</w:t>
      </w:r>
      <w:r>
        <w:rPr>
          <w:spacing w:val="-3"/>
        </w:rPr>
        <w:t xml:space="preserve"> </w:t>
      </w:r>
      <w:r>
        <w:t>Supreme</w:t>
      </w:r>
      <w:r>
        <w:rPr>
          <w:spacing w:val="-3"/>
        </w:rPr>
        <w:t xml:space="preserve"> </w:t>
      </w:r>
      <w:r>
        <w:t>Court</w:t>
      </w:r>
      <w:r>
        <w:rPr>
          <w:spacing w:val="-3"/>
        </w:rPr>
        <w:t xml:space="preserve"> </w:t>
      </w:r>
      <w:r>
        <w:t>still</w:t>
      </w:r>
      <w:r>
        <w:rPr>
          <w:spacing w:val="-3"/>
        </w:rPr>
        <w:t xml:space="preserve"> </w:t>
      </w:r>
      <w:r>
        <w:t>went</w:t>
      </w:r>
      <w:r>
        <w:rPr>
          <w:spacing w:val="-3"/>
        </w:rPr>
        <w:t xml:space="preserve"> </w:t>
      </w:r>
      <w:r>
        <w:t>forward</w:t>
      </w:r>
      <w:r>
        <w:rPr>
          <w:spacing w:val="-3"/>
        </w:rPr>
        <w:t xml:space="preserve"> </w:t>
      </w:r>
      <w:r>
        <w:t>with</w:t>
      </w:r>
      <w:r>
        <w:rPr>
          <w:spacing w:val="-3"/>
        </w:rPr>
        <w:t xml:space="preserve"> </w:t>
      </w:r>
      <w:r>
        <w:t>the</w:t>
      </w:r>
      <w:r>
        <w:rPr>
          <w:spacing w:val="-3"/>
        </w:rPr>
        <w:t xml:space="preserve"> </w:t>
      </w:r>
      <w:r>
        <w:t>rule</w:t>
      </w:r>
      <w:r>
        <w:rPr>
          <w:spacing w:val="-3"/>
        </w:rPr>
        <w:t xml:space="preserve"> </w:t>
      </w:r>
      <w:r>
        <w:t>change without a Rules Committee hearing. (See SCO 1993 History at alaskastateofcorruption.com)</w:t>
      </w:r>
    </w:p>
    <w:p w14:paraId="5365AB7E" w14:textId="77777777" w:rsidR="00C57118" w:rsidRDefault="00C57118">
      <w:pPr>
        <w:pStyle w:val="BodyText"/>
        <w:spacing w:before="22"/>
      </w:pPr>
    </w:p>
    <w:p w14:paraId="62EC591B" w14:textId="20234ECE" w:rsidR="0062509B" w:rsidRDefault="00000000" w:rsidP="0062509B">
      <w:pPr>
        <w:pStyle w:val="BodyText"/>
        <w:spacing w:line="261" w:lineRule="auto"/>
        <w:ind w:left="120" w:right="179"/>
      </w:pPr>
      <w:r>
        <w:rPr>
          <w:b/>
        </w:rPr>
        <w:t>December</w:t>
      </w:r>
      <w:r>
        <w:rPr>
          <w:b/>
          <w:spacing w:val="-10"/>
        </w:rPr>
        <w:t xml:space="preserve"> </w:t>
      </w:r>
      <w:r>
        <w:rPr>
          <w:b/>
        </w:rPr>
        <w:t>2022:</w:t>
      </w:r>
      <w:r>
        <w:rPr>
          <w:b/>
          <w:spacing w:val="-4"/>
        </w:rPr>
        <w:t xml:space="preserve"> </w:t>
      </w:r>
      <w:r>
        <w:t>Citizens</w:t>
      </w:r>
      <w:r>
        <w:rPr>
          <w:spacing w:val="-5"/>
        </w:rPr>
        <w:t xml:space="preserve"> </w:t>
      </w:r>
      <w:r>
        <w:t>start</w:t>
      </w:r>
      <w:r>
        <w:rPr>
          <w:spacing w:val="-4"/>
        </w:rPr>
        <w:t xml:space="preserve"> </w:t>
      </w:r>
      <w:r>
        <w:t>signing</w:t>
      </w:r>
      <w:r>
        <w:rPr>
          <w:spacing w:val="-4"/>
        </w:rPr>
        <w:t xml:space="preserve"> </w:t>
      </w:r>
      <w:r>
        <w:t>a</w:t>
      </w:r>
      <w:r>
        <w:rPr>
          <w:spacing w:val="-4"/>
        </w:rPr>
        <w:t xml:space="preserve"> </w:t>
      </w:r>
      <w:r>
        <w:t>petition</w:t>
      </w:r>
      <w:r>
        <w:rPr>
          <w:spacing w:val="-4"/>
        </w:rPr>
        <w:t xml:space="preserve"> </w:t>
      </w:r>
      <w:r>
        <w:t>calling</w:t>
      </w:r>
      <w:r>
        <w:rPr>
          <w:spacing w:val="-4"/>
        </w:rPr>
        <w:t xml:space="preserve"> </w:t>
      </w:r>
      <w:r>
        <w:t>upon</w:t>
      </w:r>
      <w:r>
        <w:rPr>
          <w:spacing w:val="-15"/>
        </w:rPr>
        <w:t xml:space="preserve"> </w:t>
      </w:r>
      <w:r>
        <w:t>Alaska’s</w:t>
      </w:r>
      <w:r>
        <w:rPr>
          <w:spacing w:val="-5"/>
        </w:rPr>
        <w:t xml:space="preserve"> </w:t>
      </w:r>
      <w:r>
        <w:t>legislature</w:t>
      </w:r>
      <w:r>
        <w:rPr>
          <w:spacing w:val="-4"/>
        </w:rPr>
        <w:t xml:space="preserve"> </w:t>
      </w:r>
      <w:r>
        <w:t>to</w:t>
      </w:r>
      <w:r>
        <w:rPr>
          <w:spacing w:val="-4"/>
        </w:rPr>
        <w:t xml:space="preserve"> </w:t>
      </w:r>
      <w:r>
        <w:t>impeach</w:t>
      </w:r>
      <w:r>
        <w:rPr>
          <w:spacing w:val="-4"/>
        </w:rPr>
        <w:t xml:space="preserve"> </w:t>
      </w:r>
      <w:r>
        <w:t>all</w:t>
      </w:r>
      <w:r>
        <w:rPr>
          <w:spacing w:val="-4"/>
        </w:rPr>
        <w:t xml:space="preserve"> </w:t>
      </w:r>
      <w:r>
        <w:t>five justices who passed SCO 1993 – without established, required, and requested Rules Committee oversight - to unconstitutionally stop the Kenai grand jury from investigating and making recommendations/indictments concerning Alaska’s judicial corruption.</w:t>
      </w:r>
    </w:p>
    <w:p w14:paraId="4A31EE33" w14:textId="77777777" w:rsidR="00C57118" w:rsidRDefault="00C57118">
      <w:pPr>
        <w:pStyle w:val="BodyText"/>
        <w:spacing w:before="21"/>
      </w:pPr>
    </w:p>
    <w:p w14:paraId="788BF02B" w14:textId="77777777" w:rsidR="00C57118" w:rsidRDefault="00000000">
      <w:pPr>
        <w:pStyle w:val="BodyText"/>
        <w:spacing w:line="261" w:lineRule="auto"/>
        <w:ind w:left="120" w:right="126"/>
      </w:pPr>
      <w:r>
        <w:rPr>
          <w:b/>
        </w:rPr>
        <w:t>February 6, 2023:</w:t>
      </w:r>
      <w:r>
        <w:rPr>
          <w:b/>
          <w:spacing w:val="-7"/>
        </w:rPr>
        <w:t xml:space="preserve"> </w:t>
      </w:r>
      <w:r>
        <w:t>Alaska Supreme Court rescinds the part of SCO 1993 which prohibits grand juries from</w:t>
      </w:r>
      <w:r>
        <w:rPr>
          <w:spacing w:val="-2"/>
        </w:rPr>
        <w:t xml:space="preserve"> </w:t>
      </w:r>
      <w:r>
        <w:t>indicting</w:t>
      </w:r>
      <w:r>
        <w:rPr>
          <w:spacing w:val="-2"/>
        </w:rPr>
        <w:t xml:space="preserve"> </w:t>
      </w:r>
      <w:r>
        <w:t>–</w:t>
      </w:r>
      <w:r>
        <w:rPr>
          <w:spacing w:val="-2"/>
        </w:rPr>
        <w:t xml:space="preserve"> </w:t>
      </w:r>
      <w:r>
        <w:t>but</w:t>
      </w:r>
      <w:r>
        <w:rPr>
          <w:spacing w:val="-2"/>
        </w:rPr>
        <w:t xml:space="preserve"> </w:t>
      </w:r>
      <w:r>
        <w:t>leaves</w:t>
      </w:r>
      <w:r>
        <w:rPr>
          <w:spacing w:val="-3"/>
        </w:rPr>
        <w:t xml:space="preserve"> </w:t>
      </w:r>
      <w:r>
        <w:t>in</w:t>
      </w:r>
      <w:r>
        <w:rPr>
          <w:spacing w:val="-2"/>
        </w:rPr>
        <w:t xml:space="preserve"> </w:t>
      </w:r>
      <w:r>
        <w:t>the</w:t>
      </w:r>
      <w:r>
        <w:rPr>
          <w:spacing w:val="-2"/>
        </w:rPr>
        <w:t xml:space="preserve"> </w:t>
      </w:r>
      <w:r>
        <w:t>parts</w:t>
      </w:r>
      <w:r>
        <w:rPr>
          <w:spacing w:val="-3"/>
        </w:rPr>
        <w:t xml:space="preserve"> </w:t>
      </w:r>
      <w:r>
        <w:t>barring</w:t>
      </w:r>
      <w:r>
        <w:rPr>
          <w:spacing w:val="-2"/>
        </w:rPr>
        <w:t xml:space="preserve"> </w:t>
      </w:r>
      <w:r>
        <w:t>citizens</w:t>
      </w:r>
      <w:r>
        <w:rPr>
          <w:spacing w:val="-3"/>
        </w:rPr>
        <w:t xml:space="preserve"> </w:t>
      </w:r>
      <w:r>
        <w:t>from</w:t>
      </w:r>
      <w:r>
        <w:rPr>
          <w:spacing w:val="-2"/>
        </w:rPr>
        <w:t xml:space="preserve"> </w:t>
      </w:r>
      <w:r>
        <w:t>appealing</w:t>
      </w:r>
      <w:r>
        <w:rPr>
          <w:spacing w:val="-2"/>
        </w:rPr>
        <w:t xml:space="preserve"> </w:t>
      </w:r>
      <w:r>
        <w:t>directly</w:t>
      </w:r>
      <w:r>
        <w:rPr>
          <w:spacing w:val="-2"/>
        </w:rPr>
        <w:t xml:space="preserve"> </w:t>
      </w:r>
      <w:r>
        <w:t>to</w:t>
      </w:r>
      <w:r>
        <w:rPr>
          <w:spacing w:val="-2"/>
        </w:rPr>
        <w:t xml:space="preserve"> </w:t>
      </w:r>
      <w:r>
        <w:t>the</w:t>
      </w:r>
      <w:r>
        <w:rPr>
          <w:spacing w:val="-2"/>
        </w:rPr>
        <w:t xml:space="preserve"> </w:t>
      </w:r>
      <w:r>
        <w:t>grand</w:t>
      </w:r>
      <w:r>
        <w:rPr>
          <w:spacing w:val="-2"/>
        </w:rPr>
        <w:t xml:space="preserve"> </w:t>
      </w:r>
      <w:r>
        <w:t>jury</w:t>
      </w:r>
      <w:r>
        <w:rPr>
          <w:spacing w:val="-2"/>
        </w:rPr>
        <w:t xml:space="preserve"> </w:t>
      </w:r>
      <w:r>
        <w:t>and</w:t>
      </w:r>
      <w:r>
        <w:rPr>
          <w:spacing w:val="-2"/>
        </w:rPr>
        <w:t xml:space="preserve"> </w:t>
      </w:r>
      <w:r>
        <w:t>the parts giving government officials the power to dictate to the grand jury who they can subpoena, what they can investigate, and what they can say in recommendations. (See SCO 2000)</w:t>
      </w:r>
    </w:p>
    <w:p w14:paraId="2B899310" w14:textId="77777777" w:rsidR="00C57118" w:rsidRDefault="00C57118">
      <w:pPr>
        <w:pStyle w:val="BodyText"/>
        <w:spacing w:before="20"/>
      </w:pPr>
    </w:p>
    <w:p w14:paraId="57DBA6F3" w14:textId="61E33997" w:rsidR="00C57118" w:rsidRDefault="00000000">
      <w:pPr>
        <w:pStyle w:val="BodyText"/>
        <w:spacing w:line="261" w:lineRule="auto"/>
        <w:ind w:left="120" w:right="702"/>
      </w:pPr>
      <w:r>
        <w:rPr>
          <w:b/>
        </w:rPr>
        <w:t>April</w:t>
      </w:r>
      <w:r>
        <w:rPr>
          <w:b/>
          <w:spacing w:val="-4"/>
        </w:rPr>
        <w:t xml:space="preserve"> </w:t>
      </w:r>
      <w:r w:rsidR="00A76321">
        <w:rPr>
          <w:b/>
          <w:spacing w:val="-4"/>
        </w:rPr>
        <w:t xml:space="preserve">28, </w:t>
      </w:r>
      <w:r>
        <w:rPr>
          <w:b/>
        </w:rPr>
        <w:t>2023:</w:t>
      </w:r>
      <w:r>
        <w:rPr>
          <w:b/>
          <w:spacing w:val="-4"/>
        </w:rPr>
        <w:t xml:space="preserve"> </w:t>
      </w:r>
      <w:r>
        <w:t>Kenai</w:t>
      </w:r>
      <w:r>
        <w:rPr>
          <w:spacing w:val="-4"/>
        </w:rPr>
        <w:t xml:space="preserve"> </w:t>
      </w:r>
      <w:r>
        <w:t>grand</w:t>
      </w:r>
      <w:r>
        <w:rPr>
          <w:spacing w:val="-4"/>
        </w:rPr>
        <w:t xml:space="preserve"> </w:t>
      </w:r>
      <w:r>
        <w:t>jury</w:t>
      </w:r>
      <w:r>
        <w:rPr>
          <w:spacing w:val="-4"/>
        </w:rPr>
        <w:t xml:space="preserve"> </w:t>
      </w:r>
      <w:r w:rsidR="00E159EC">
        <w:rPr>
          <w:spacing w:val="-4"/>
        </w:rPr>
        <w:t xml:space="preserve">issues a report and recommendation to the Alaskan public on what it found during year-long investigation into corruption by Alaskan judges and judge investigator Greenstein. </w:t>
      </w:r>
      <w:r w:rsidR="00F0621D">
        <w:rPr>
          <w:spacing w:val="-4"/>
        </w:rPr>
        <w:t xml:space="preserve">Campion confirms the grand jury intended their report and recommendation to be made public. </w:t>
      </w:r>
      <w:r w:rsidR="00E159EC">
        <w:rPr>
          <w:spacing w:val="-4"/>
        </w:rPr>
        <w:t xml:space="preserve">Kenai grand jury also </w:t>
      </w:r>
      <w:r>
        <w:t>indicts</w:t>
      </w:r>
      <w:r>
        <w:rPr>
          <w:spacing w:val="-5"/>
        </w:rPr>
        <w:t xml:space="preserve"> </w:t>
      </w:r>
      <w:r>
        <w:t>Judge</w:t>
      </w:r>
      <w:r>
        <w:rPr>
          <w:spacing w:val="-4"/>
        </w:rPr>
        <w:t xml:space="preserve"> </w:t>
      </w:r>
      <w:r>
        <w:t>Margaret</w:t>
      </w:r>
      <w:r>
        <w:rPr>
          <w:spacing w:val="-4"/>
        </w:rPr>
        <w:t xml:space="preserve"> </w:t>
      </w:r>
      <w:r>
        <w:t>Murphy</w:t>
      </w:r>
      <w:r>
        <w:rPr>
          <w:spacing w:val="-4"/>
        </w:rPr>
        <w:t xml:space="preserve"> </w:t>
      </w:r>
      <w:r>
        <w:t>on</w:t>
      </w:r>
      <w:r>
        <w:rPr>
          <w:spacing w:val="-4"/>
        </w:rPr>
        <w:t xml:space="preserve"> </w:t>
      </w:r>
      <w:r>
        <w:t>felony</w:t>
      </w:r>
      <w:r>
        <w:rPr>
          <w:spacing w:val="-4"/>
        </w:rPr>
        <w:t xml:space="preserve"> </w:t>
      </w:r>
      <w:r>
        <w:t>perjury</w:t>
      </w:r>
      <w:r>
        <w:rPr>
          <w:spacing w:val="-4"/>
        </w:rPr>
        <w:t xml:space="preserve"> </w:t>
      </w:r>
      <w:r>
        <w:t>charges.</w:t>
      </w:r>
      <w:r>
        <w:rPr>
          <w:spacing w:val="-4"/>
        </w:rPr>
        <w:t xml:space="preserve"> </w:t>
      </w:r>
      <w:r>
        <w:t>(See</w:t>
      </w:r>
      <w:r>
        <w:rPr>
          <w:spacing w:val="-4"/>
        </w:rPr>
        <w:t xml:space="preserve"> </w:t>
      </w:r>
      <w:r>
        <w:t>case 3HO-23-00295CR on</w:t>
      </w:r>
      <w:r>
        <w:rPr>
          <w:spacing w:val="-2"/>
        </w:rPr>
        <w:t xml:space="preserve"> </w:t>
      </w:r>
      <w:r>
        <w:t xml:space="preserve">Alaska </w:t>
      </w:r>
      <w:proofErr w:type="spellStart"/>
      <w:r>
        <w:t>CourtView</w:t>
      </w:r>
      <w:proofErr w:type="spellEnd"/>
      <w:r>
        <w:t xml:space="preserve">. TV/news stories at </w:t>
      </w:r>
      <w:r>
        <w:rPr>
          <w:u w:val="single"/>
        </w:rPr>
        <w:t>alaskastateofcorruption.com</w:t>
      </w:r>
      <w:r>
        <w:t>)</w:t>
      </w:r>
    </w:p>
    <w:p w14:paraId="20A0A5D3" w14:textId="77777777" w:rsidR="00C57118" w:rsidRDefault="00C57118">
      <w:pPr>
        <w:pStyle w:val="BodyText"/>
        <w:spacing w:before="23"/>
      </w:pPr>
    </w:p>
    <w:p w14:paraId="4E06588F" w14:textId="77777777" w:rsidR="00C57118" w:rsidRDefault="00000000">
      <w:pPr>
        <w:pStyle w:val="BodyText"/>
        <w:spacing w:line="261" w:lineRule="auto"/>
        <w:ind w:left="120" w:right="126"/>
      </w:pPr>
      <w:r>
        <w:rPr>
          <w:b/>
        </w:rPr>
        <w:t xml:space="preserve">May 8, 2023: </w:t>
      </w:r>
      <w:r>
        <w:t xml:space="preserve">Numerous judges disqualify themselves from Judge Murphy’s prosecution and, </w:t>
      </w:r>
      <w:r>
        <w:rPr>
          <w:b/>
          <w:i/>
        </w:rPr>
        <w:t>on this day,</w:t>
      </w:r>
      <w:r>
        <w:rPr>
          <w:b/>
          <w:i/>
          <w:spacing w:val="-13"/>
        </w:rPr>
        <w:t xml:space="preserve"> </w:t>
      </w:r>
      <w:r>
        <w:t>Third</w:t>
      </w:r>
      <w:r>
        <w:rPr>
          <w:spacing w:val="-6"/>
        </w:rPr>
        <w:t xml:space="preserve"> </w:t>
      </w:r>
      <w:r>
        <w:t>District</w:t>
      </w:r>
      <w:r>
        <w:rPr>
          <w:spacing w:val="-6"/>
        </w:rPr>
        <w:t xml:space="preserve"> </w:t>
      </w:r>
      <w:r>
        <w:t>Presiding</w:t>
      </w:r>
      <w:r>
        <w:rPr>
          <w:spacing w:val="-6"/>
        </w:rPr>
        <w:t xml:space="preserve"> </w:t>
      </w:r>
      <w:r>
        <w:t>Judge</w:t>
      </w:r>
      <w:r>
        <w:rPr>
          <w:spacing w:val="-10"/>
        </w:rPr>
        <w:t xml:space="preserve"> </w:t>
      </w:r>
      <w:r>
        <w:t>Thomas</w:t>
      </w:r>
      <w:r>
        <w:rPr>
          <w:spacing w:val="-7"/>
        </w:rPr>
        <w:t xml:space="preserve"> </w:t>
      </w:r>
      <w:r>
        <w:t>Matthews</w:t>
      </w:r>
      <w:r>
        <w:rPr>
          <w:spacing w:val="-7"/>
        </w:rPr>
        <w:t xml:space="preserve"> </w:t>
      </w:r>
      <w:r>
        <w:t>assigns</w:t>
      </w:r>
      <w:r>
        <w:rPr>
          <w:spacing w:val="-7"/>
        </w:rPr>
        <w:t xml:space="preserve"> </w:t>
      </w:r>
      <w:r>
        <w:t>the</w:t>
      </w:r>
      <w:r>
        <w:rPr>
          <w:spacing w:val="-6"/>
        </w:rPr>
        <w:t xml:space="preserve"> </w:t>
      </w:r>
      <w:r>
        <w:t>case</w:t>
      </w:r>
      <w:r>
        <w:rPr>
          <w:spacing w:val="-6"/>
        </w:rPr>
        <w:t xml:space="preserve"> </w:t>
      </w:r>
      <w:r>
        <w:t>to</w:t>
      </w:r>
      <w:r>
        <w:rPr>
          <w:spacing w:val="-6"/>
        </w:rPr>
        <w:t xml:space="preserve"> </w:t>
      </w:r>
      <w:r>
        <w:t>himself.</w:t>
      </w:r>
      <w:r>
        <w:rPr>
          <w:spacing w:val="-6"/>
        </w:rPr>
        <w:t xml:space="preserve"> </w:t>
      </w:r>
      <w:r>
        <w:t>(See</w:t>
      </w:r>
      <w:r>
        <w:rPr>
          <w:spacing w:val="-15"/>
        </w:rPr>
        <w:t xml:space="preserve"> </w:t>
      </w:r>
      <w:r>
        <w:t>AK</w:t>
      </w:r>
      <w:r>
        <w:rPr>
          <w:spacing w:val="-7"/>
        </w:rPr>
        <w:t xml:space="preserve"> </w:t>
      </w:r>
      <w:proofErr w:type="spellStart"/>
      <w:r>
        <w:t>CourtView</w:t>
      </w:r>
      <w:proofErr w:type="spellEnd"/>
      <w:r>
        <w:t>.)</w:t>
      </w:r>
    </w:p>
    <w:p w14:paraId="648035AC" w14:textId="77777777" w:rsidR="00C57118" w:rsidRDefault="00C57118">
      <w:pPr>
        <w:pStyle w:val="BodyText"/>
        <w:spacing w:before="22"/>
      </w:pPr>
    </w:p>
    <w:p w14:paraId="2597EB84" w14:textId="41C8C602" w:rsidR="00C57118" w:rsidRDefault="00000000">
      <w:pPr>
        <w:pStyle w:val="BodyText"/>
        <w:spacing w:line="261" w:lineRule="auto"/>
        <w:ind w:left="120" w:right="117"/>
      </w:pPr>
      <w:r>
        <w:rPr>
          <w:b/>
        </w:rPr>
        <w:t xml:space="preserve">October/November 2023: </w:t>
      </w:r>
      <w:r>
        <w:t>Judge Murphy files a motion to dismiss</w:t>
      </w:r>
      <w:r w:rsidR="00364541">
        <w:t xml:space="preserve"> by pointing out </w:t>
      </w:r>
      <w:r w:rsidR="00D41A82">
        <w:t xml:space="preserve">her </w:t>
      </w:r>
      <w:r w:rsidR="00364541">
        <w:t xml:space="preserve">indictment (drafted by </w:t>
      </w:r>
      <w:r>
        <w:t>Campion</w:t>
      </w:r>
      <w:r w:rsidR="00364541">
        <w:t>)</w:t>
      </w:r>
      <w:r>
        <w:t xml:space="preserve"> </w:t>
      </w:r>
      <w:r w:rsidR="00364541">
        <w:t>lacked basic specifics all indictment require</w:t>
      </w:r>
      <w:r>
        <w:t xml:space="preserve">. </w:t>
      </w:r>
      <w:r w:rsidR="00C67EB5">
        <w:t xml:space="preserve">(How is this possible when Campion was the Department of Law’s </w:t>
      </w:r>
      <w:r w:rsidR="00C67EB5" w:rsidRPr="00C67EB5">
        <w:rPr>
          <w:i/>
          <w:iCs/>
        </w:rPr>
        <w:t>“Chief Assistant Attorney General”</w:t>
      </w:r>
      <w:r w:rsidR="00C67EB5">
        <w:t xml:space="preserve">?)  </w:t>
      </w:r>
      <w:r w:rsidR="00364541">
        <w:t>Murphy</w:t>
      </w:r>
      <w:r>
        <w:t xml:space="preserve"> </w:t>
      </w:r>
      <w:r w:rsidR="00364541">
        <w:t xml:space="preserve">also </w:t>
      </w:r>
      <w:r w:rsidR="00C67EB5">
        <w:t xml:space="preserve">claimed her indictment must be dismissed because </w:t>
      </w:r>
      <w:r>
        <w:t>only 12 Kenai grand jurors were impaneled</w:t>
      </w:r>
      <w:r w:rsidR="00C67EB5">
        <w:t xml:space="preserve"> with 0 alternates. And soon after the grand jury voted to indict her one of them went missing (still missing to this day) – meaning the grand jury no longer had the constitutionally required quorum of 12. </w:t>
      </w:r>
      <w:r>
        <w:t>Yet</w:t>
      </w:r>
      <w:r>
        <w:rPr>
          <w:spacing w:val="-5"/>
        </w:rPr>
        <w:t xml:space="preserve"> </w:t>
      </w:r>
      <w:r w:rsidR="00C67EB5">
        <w:rPr>
          <w:spacing w:val="-5"/>
        </w:rPr>
        <w:t xml:space="preserve">how could this happen when </w:t>
      </w:r>
      <w:r>
        <w:t>Presiding</w:t>
      </w:r>
      <w:r>
        <w:rPr>
          <w:spacing w:val="-5"/>
        </w:rPr>
        <w:t xml:space="preserve"> </w:t>
      </w:r>
      <w:r>
        <w:t xml:space="preserve">Judge Order # </w:t>
      </w:r>
      <w:r w:rsidR="00E159EC">
        <w:t>971</w:t>
      </w:r>
      <w:r>
        <w:t xml:space="preserve"> require</w:t>
      </w:r>
      <w:r w:rsidR="00E159EC">
        <w:t>s</w:t>
      </w:r>
      <w:r>
        <w:t xml:space="preserve"> 1</w:t>
      </w:r>
      <w:r w:rsidR="00E159EC">
        <w:t>8</w:t>
      </w:r>
      <w:r>
        <w:t xml:space="preserve"> grand jurors to be impaneled</w:t>
      </w:r>
      <w:r w:rsidR="00C67EB5">
        <w:t xml:space="preserve">, </w:t>
      </w:r>
      <w:r w:rsidR="00E159EC">
        <w:t>not including alternate</w:t>
      </w:r>
      <w:r w:rsidR="00C67EB5">
        <w:t xml:space="preserve"> jurors</w:t>
      </w:r>
      <w:r w:rsidR="00E159EC">
        <w:t xml:space="preserve">, 6 of which </w:t>
      </w:r>
      <w:r w:rsidR="00C67EB5">
        <w:t>are</w:t>
      </w:r>
      <w:r w:rsidR="00E159EC">
        <w:t xml:space="preserve"> impaneled on all other Alaskan grand juries</w:t>
      </w:r>
      <w:r w:rsidR="00C67EB5">
        <w:t xml:space="preserve"> – for a total of 24 jurors</w:t>
      </w:r>
      <w:r>
        <w:t>.</w:t>
      </w:r>
    </w:p>
    <w:p w14:paraId="5032ED3C" w14:textId="77777777" w:rsidR="00C57118" w:rsidRDefault="00C57118">
      <w:pPr>
        <w:pStyle w:val="BodyText"/>
        <w:spacing w:before="21"/>
      </w:pPr>
    </w:p>
    <w:p w14:paraId="5DF6DED1" w14:textId="77777777" w:rsidR="00D41A82" w:rsidRDefault="00D41A82" w:rsidP="00D41A82">
      <w:pPr>
        <w:pStyle w:val="NormalWeb"/>
        <w:shd w:val="clear" w:color="auto" w:fill="FFFFFF"/>
        <w:spacing w:before="0" w:beforeAutospacing="0" w:after="0" w:afterAutospacing="0"/>
        <w:rPr>
          <w:color w:val="000000"/>
        </w:rPr>
      </w:pPr>
      <w:r w:rsidRPr="00297CF5">
        <w:rPr>
          <w:noProof/>
          <w:color w:val="000000"/>
        </w:rPr>
        <w:drawing>
          <wp:inline distT="0" distB="0" distL="0" distR="0" wp14:anchorId="48D5675F" wp14:editId="3DEB7729">
            <wp:extent cx="6400800" cy="4766310"/>
            <wp:effectExtent l="0" t="0" r="0" b="0"/>
            <wp:docPr id="1853377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766310"/>
                    </a:xfrm>
                    <a:prstGeom prst="rect">
                      <a:avLst/>
                    </a:prstGeom>
                    <a:noFill/>
                    <a:ln>
                      <a:noFill/>
                    </a:ln>
                  </pic:spPr>
                </pic:pic>
              </a:graphicData>
            </a:graphic>
          </wp:inline>
        </w:drawing>
      </w:r>
    </w:p>
    <w:p w14:paraId="62CEE060" w14:textId="77777777" w:rsidR="00D41A82" w:rsidRDefault="00D41A82" w:rsidP="00D41A82">
      <w:pPr>
        <w:pStyle w:val="NormalWeb"/>
        <w:shd w:val="clear" w:color="auto" w:fill="FFFFFF"/>
        <w:spacing w:before="0" w:beforeAutospacing="0" w:after="0" w:afterAutospacing="0"/>
        <w:rPr>
          <w:color w:val="000000"/>
        </w:rPr>
      </w:pPr>
    </w:p>
    <w:p w14:paraId="3582A4A8" w14:textId="59E28449" w:rsidR="00D41A82" w:rsidRDefault="00D41A82" w:rsidP="00D41A82">
      <w:pPr>
        <w:pStyle w:val="NormalWeb"/>
        <w:shd w:val="clear" w:color="auto" w:fill="FFFFFF"/>
        <w:spacing w:before="0" w:beforeAutospacing="0" w:after="0" w:afterAutospacing="0"/>
        <w:rPr>
          <w:color w:val="000000"/>
        </w:rPr>
      </w:pPr>
      <w:r>
        <w:rPr>
          <w:color w:val="000000"/>
        </w:rPr>
        <w:t>The above proves that</w:t>
      </w:r>
      <w:r w:rsidR="001761D7">
        <w:rPr>
          <w:color w:val="000000"/>
        </w:rPr>
        <w:t xml:space="preserve"> </w:t>
      </w:r>
      <w:r w:rsidRPr="00C70E22">
        <w:rPr>
          <w:color w:val="000000"/>
        </w:rPr>
        <w:t xml:space="preserve">Judge Matthews was in possession of the Kenai grand jury report/recommendation involving Judge Murphy’s corruption, cover up, and conspiracy </w:t>
      </w:r>
      <w:r w:rsidRPr="004C472D">
        <w:rPr>
          <w:b/>
          <w:bCs/>
          <w:color w:val="000000"/>
          <w:u w:val="single"/>
        </w:rPr>
        <w:t>BEFORE</w:t>
      </w:r>
      <w:r w:rsidRPr="00C70E22">
        <w:rPr>
          <w:color w:val="000000"/>
        </w:rPr>
        <w:t xml:space="preserve"> </w:t>
      </w:r>
      <w:r>
        <w:rPr>
          <w:color w:val="000000"/>
        </w:rPr>
        <w:t xml:space="preserve">also </w:t>
      </w:r>
      <w:r w:rsidRPr="00C70E22">
        <w:rPr>
          <w:color w:val="000000"/>
        </w:rPr>
        <w:t>assigning himself to preside over the prosecution of Judge Murphy.</w:t>
      </w:r>
      <w:r>
        <w:rPr>
          <w:color w:val="000000"/>
        </w:rPr>
        <w:t xml:space="preserve"> Which means he put himself into a position to, by himself, undo and hide everything the Kenai Grand Jury had done.</w:t>
      </w:r>
    </w:p>
    <w:p w14:paraId="6FF39C71" w14:textId="77777777" w:rsidR="00D41A82" w:rsidRDefault="00D41A82" w:rsidP="00D41A82">
      <w:pPr>
        <w:pStyle w:val="NormalWeb"/>
        <w:shd w:val="clear" w:color="auto" w:fill="FFFFFF"/>
        <w:spacing w:before="0" w:beforeAutospacing="0" w:after="0" w:afterAutospacing="0"/>
        <w:rPr>
          <w:color w:val="000000"/>
        </w:rPr>
      </w:pPr>
    </w:p>
    <w:p w14:paraId="6FC58BF7" w14:textId="38A83035" w:rsidR="00D41A82" w:rsidRDefault="00D41A82" w:rsidP="00D41A82">
      <w:pPr>
        <w:pStyle w:val="NormalWeb"/>
        <w:shd w:val="clear" w:color="auto" w:fill="FFFFFF"/>
        <w:spacing w:before="0" w:beforeAutospacing="0" w:after="0" w:afterAutospacing="0"/>
        <w:rPr>
          <w:color w:val="000000"/>
        </w:rPr>
      </w:pPr>
      <w:r w:rsidRPr="00C70E22">
        <w:rPr>
          <w:b/>
          <w:bCs/>
          <w:color w:val="000000"/>
        </w:rPr>
        <w:t>April 15, 2024:</w:t>
      </w:r>
      <w:r>
        <w:rPr>
          <w:color w:val="000000"/>
        </w:rPr>
        <w:t xml:space="preserve"> </w:t>
      </w:r>
      <w:r w:rsidR="0061341F">
        <w:rPr>
          <w:color w:val="000000"/>
        </w:rPr>
        <w:t>Pointing to the missing 12</w:t>
      </w:r>
      <w:r w:rsidR="0061341F" w:rsidRPr="0061341F">
        <w:rPr>
          <w:color w:val="000000"/>
          <w:vertAlign w:val="superscript"/>
        </w:rPr>
        <w:t>th</w:t>
      </w:r>
      <w:r w:rsidR="0061341F">
        <w:rPr>
          <w:color w:val="000000"/>
        </w:rPr>
        <w:t xml:space="preserve"> juror, </w:t>
      </w:r>
      <w:r>
        <w:rPr>
          <w:color w:val="000000"/>
        </w:rPr>
        <w:t>Judge Matthews dismisses the Kenai Grand Jury’s indictment of Judge Murphy.</w:t>
      </w:r>
    </w:p>
    <w:p w14:paraId="089778BF" w14:textId="77777777" w:rsidR="00D41A82" w:rsidRDefault="00D41A82" w:rsidP="00D41A82">
      <w:pPr>
        <w:pStyle w:val="NormalWeb"/>
        <w:shd w:val="clear" w:color="auto" w:fill="FFFFFF"/>
        <w:spacing w:before="0" w:beforeAutospacing="0" w:after="0" w:afterAutospacing="0"/>
        <w:rPr>
          <w:color w:val="000000"/>
        </w:rPr>
      </w:pPr>
    </w:p>
    <w:p w14:paraId="35FFEE29" w14:textId="77777777" w:rsidR="00D41A82" w:rsidRDefault="00D41A82" w:rsidP="00D41A82">
      <w:pPr>
        <w:pStyle w:val="NormalWeb"/>
        <w:shd w:val="clear" w:color="auto" w:fill="FFFFFF"/>
        <w:spacing w:before="0" w:beforeAutospacing="0" w:after="0" w:afterAutospacing="0"/>
        <w:rPr>
          <w:color w:val="000000"/>
        </w:rPr>
      </w:pPr>
      <w:r w:rsidRPr="00C70E22">
        <w:rPr>
          <w:b/>
          <w:bCs/>
          <w:color w:val="000000"/>
        </w:rPr>
        <w:t>April 18, 2024:</w:t>
      </w:r>
      <w:r>
        <w:rPr>
          <w:color w:val="000000"/>
        </w:rPr>
        <w:t xml:space="preserve"> Judge Matthews’ office states the Kenai Grand Jury’s report and recommendation (already kept from the public for a year) will </w:t>
      </w:r>
      <w:r w:rsidRPr="00C70E22">
        <w:rPr>
          <w:b/>
          <w:bCs/>
          <w:color w:val="000000"/>
          <w:u w:val="single"/>
        </w:rPr>
        <w:t>NEVER</w:t>
      </w:r>
      <w:r>
        <w:rPr>
          <w:color w:val="000000"/>
        </w:rPr>
        <w:t xml:space="preserve"> be made available for public inspection.</w:t>
      </w:r>
    </w:p>
    <w:p w14:paraId="73A16BCC" w14:textId="77777777" w:rsidR="0062509B" w:rsidRDefault="0062509B" w:rsidP="00D41A82">
      <w:pPr>
        <w:pStyle w:val="NormalWeb"/>
        <w:shd w:val="clear" w:color="auto" w:fill="FFFFFF"/>
        <w:spacing w:before="0" w:beforeAutospacing="0" w:after="0" w:afterAutospacing="0"/>
        <w:rPr>
          <w:color w:val="000000"/>
        </w:rPr>
      </w:pPr>
    </w:p>
    <w:p w14:paraId="3872488F" w14:textId="3DC09BA8" w:rsidR="0062509B" w:rsidRDefault="005A59E0" w:rsidP="00D41A82">
      <w:pPr>
        <w:pStyle w:val="NormalWeb"/>
        <w:shd w:val="clear" w:color="auto" w:fill="FFFFFF"/>
        <w:spacing w:before="0" w:beforeAutospacing="0" w:after="0" w:afterAutospacing="0"/>
      </w:pPr>
      <w:r w:rsidRPr="005A59E0">
        <w:rPr>
          <w:b/>
          <w:bCs/>
          <w:color w:val="000000"/>
        </w:rPr>
        <w:t>June 2024:</w:t>
      </w:r>
      <w:r>
        <w:rPr>
          <w:color w:val="000000"/>
        </w:rPr>
        <w:t xml:space="preserve"> It is realized that </w:t>
      </w:r>
      <w:r w:rsidR="00B10E91">
        <w:rPr>
          <w:color w:val="000000"/>
        </w:rPr>
        <w:t xml:space="preserve">on 1-4-23 </w:t>
      </w:r>
      <w:r>
        <w:rPr>
          <w:color w:val="000000"/>
        </w:rPr>
        <w:t xml:space="preserve">Clint Campion </w:t>
      </w:r>
      <w:r w:rsidR="00B10E91">
        <w:rPr>
          <w:color w:val="000000"/>
        </w:rPr>
        <w:t>was</w:t>
      </w:r>
      <w:r>
        <w:rPr>
          <w:color w:val="000000"/>
        </w:rPr>
        <w:t xml:space="preserve"> recorded stating: </w:t>
      </w:r>
      <w:r w:rsidRPr="002D64EF">
        <w:rPr>
          <w:b/>
          <w:bCs/>
          <w:i/>
          <w:iCs/>
        </w:rPr>
        <w:t>“</w:t>
      </w:r>
      <w:r>
        <w:rPr>
          <w:b/>
          <w:bCs/>
          <w:i/>
          <w:iCs/>
        </w:rPr>
        <w:t>T</w:t>
      </w:r>
      <w:r w:rsidRPr="002D64EF">
        <w:rPr>
          <w:b/>
          <w:bCs/>
          <w:i/>
          <w:iCs/>
        </w:rPr>
        <w:t xml:space="preserve">he system wants this to go </w:t>
      </w:r>
      <w:proofErr w:type="gramStart"/>
      <w:r w:rsidRPr="002D64EF">
        <w:rPr>
          <w:b/>
          <w:bCs/>
          <w:i/>
          <w:iCs/>
        </w:rPr>
        <w:t>away</w:t>
      </w:r>
      <w:proofErr w:type="gramEnd"/>
      <w:r w:rsidRPr="002D64EF">
        <w:rPr>
          <w:b/>
          <w:bCs/>
          <w:i/>
          <w:iCs/>
        </w:rPr>
        <w:t xml:space="preserve"> and they pushed it to me because they thought I would be a conduit to kill this.”</w:t>
      </w:r>
      <w:r>
        <w:rPr>
          <w:b/>
          <w:bCs/>
          <w:i/>
          <w:iCs/>
        </w:rPr>
        <w:t xml:space="preserve"> </w:t>
      </w:r>
      <w:r w:rsidR="00D6224B">
        <w:t>This confirms</w:t>
      </w:r>
      <w:r w:rsidRPr="005A59E0">
        <w:t xml:space="preserve"> </w:t>
      </w:r>
      <w:r w:rsidR="00D6224B">
        <w:t xml:space="preserve">it </w:t>
      </w:r>
      <w:r w:rsidRPr="005A59E0">
        <w:t xml:space="preserve">was no mistake </w:t>
      </w:r>
      <w:r w:rsidR="00D6224B">
        <w:t>that</w:t>
      </w:r>
      <w:r w:rsidRPr="005A59E0">
        <w:t xml:space="preserve"> </w:t>
      </w:r>
      <w:r>
        <w:t xml:space="preserve">the Kenai Grand Jury </w:t>
      </w:r>
      <w:r w:rsidR="00D6224B">
        <w:t>was</w:t>
      </w:r>
      <w:r>
        <w:t xml:space="preserve"> given an attorney with a direct interest in killing the Grand Jury investigation into judicial corruption, instead of being given the “ind</w:t>
      </w:r>
      <w:r w:rsidR="00D6224B">
        <w:t>ependent</w:t>
      </w:r>
      <w:r>
        <w:t xml:space="preserve">” </w:t>
      </w:r>
      <w:r w:rsidR="00D6224B">
        <w:t>attorney</w:t>
      </w:r>
      <w:r>
        <w:t xml:space="preserve"> t</w:t>
      </w:r>
      <w:r w:rsidR="00D6224B">
        <w:t>h</w:t>
      </w:r>
      <w:r>
        <w:t>ey requested.</w:t>
      </w:r>
    </w:p>
    <w:p w14:paraId="61640121" w14:textId="77777777" w:rsidR="0054664A" w:rsidRDefault="0054664A" w:rsidP="00D41A82">
      <w:pPr>
        <w:pStyle w:val="NormalWeb"/>
        <w:shd w:val="clear" w:color="auto" w:fill="FFFFFF"/>
        <w:spacing w:before="0" w:beforeAutospacing="0" w:after="0" w:afterAutospacing="0"/>
      </w:pPr>
    </w:p>
    <w:p w14:paraId="21F2A893" w14:textId="020B9900" w:rsidR="0054664A" w:rsidRPr="005A59E0" w:rsidRDefault="0054664A" w:rsidP="00D41A82">
      <w:pPr>
        <w:pStyle w:val="NormalWeb"/>
        <w:shd w:val="clear" w:color="auto" w:fill="FFFFFF"/>
        <w:spacing w:before="0" w:beforeAutospacing="0" w:after="0" w:afterAutospacing="0"/>
        <w:rPr>
          <w:color w:val="000000"/>
        </w:rPr>
      </w:pPr>
      <w:r>
        <w:t>It is also realized that Clint Campion has been recorded stating that it was the intent of the Kenai Grand Jury that their report and recommendation, concerning corruption in Alaska’s judges, be given to the Alaskan public.</w:t>
      </w:r>
    </w:p>
    <w:p w14:paraId="36606C44" w14:textId="77777777" w:rsidR="00D41A82" w:rsidRDefault="00D41A82" w:rsidP="00D41A82">
      <w:pPr>
        <w:pStyle w:val="NormalWeb"/>
        <w:shd w:val="clear" w:color="auto" w:fill="FFFFFF"/>
        <w:spacing w:before="0" w:beforeAutospacing="0" w:after="0" w:afterAutospacing="0"/>
        <w:rPr>
          <w:color w:val="000000"/>
        </w:rPr>
      </w:pPr>
    </w:p>
    <w:p w14:paraId="2B01B09F" w14:textId="77777777" w:rsidR="00D41A82" w:rsidRPr="00FC7686" w:rsidRDefault="00D41A82" w:rsidP="00D41A82">
      <w:pPr>
        <w:pStyle w:val="NormalWeb"/>
        <w:shd w:val="clear" w:color="auto" w:fill="FFFFFF"/>
        <w:spacing w:before="0" w:beforeAutospacing="0" w:after="0" w:afterAutospacing="0"/>
        <w:rPr>
          <w:color w:val="000000"/>
        </w:rPr>
      </w:pPr>
    </w:p>
    <w:p w14:paraId="24FFAC9D" w14:textId="44976E6E" w:rsidR="0061341F" w:rsidRPr="00040795" w:rsidRDefault="00D41A82" w:rsidP="0061341F">
      <w:pPr>
        <w:pStyle w:val="NormalWeb"/>
        <w:shd w:val="clear" w:color="auto" w:fill="FFFFFF"/>
        <w:spacing w:before="0"/>
        <w:ind w:right="-500"/>
      </w:pPr>
      <w:r w:rsidRPr="00FC7686">
        <w:rPr>
          <w:color w:val="000000"/>
        </w:rPr>
        <w:br/>
      </w:r>
      <w:r w:rsidRPr="00FC7686">
        <w:rPr>
          <w:color w:val="000000"/>
        </w:rPr>
        <w:br/>
      </w:r>
      <w:r w:rsidR="0061341F" w:rsidRPr="00040795">
        <w:rPr>
          <w:b/>
          <w:bCs/>
          <w:color w:val="000000"/>
        </w:rPr>
        <w:t xml:space="preserve">New York City’s 1994 Mollen Commission (Public Investigation Initiated by Mayor Dinkins) </w:t>
      </w:r>
      <w:r w:rsidR="0061341F" w:rsidRPr="00040795">
        <w:rPr>
          <w:i/>
          <w:iCs/>
          <w:color w:val="000000"/>
        </w:rPr>
        <w:t>To cover up their corruption, officers created even more: they falsified official reports and perjured themselves to conceal their misdeeds. In the face of this problem, the Department allowed its systems for fighting corruption virtually to collapse. It had become more concerned about the bad publicity that corruption disclosures generate than the devastating consequences of corruption itself. As a result, its corruption controls minimized, ignored and at times concealed corruption rather than rooting it out. Such an institutional reluctance to uncover corruption is not surprising. No institution wants its reputation tainted – especially a Department that needs the public’s confidence and partnership to be effective. Since no entity outside the Department was responsible for reviewing the Department’s success in policing itself, years of self-protection continued unabated until this Commission commenced its independent inquiries.</w:t>
      </w:r>
    </w:p>
    <w:p w14:paraId="2129F3BC" w14:textId="7F8DBA1B" w:rsidR="00D41A82" w:rsidRDefault="00D41A82" w:rsidP="00D41A82">
      <w:pPr>
        <w:pStyle w:val="NormalWeb"/>
        <w:shd w:val="clear" w:color="auto" w:fill="FFFFFF"/>
        <w:spacing w:before="0" w:beforeAutospacing="0" w:after="0" w:afterAutospacing="0"/>
        <w:rPr>
          <w:rStyle w:val="Emphasis"/>
          <w:color w:val="000000"/>
        </w:rPr>
      </w:pPr>
    </w:p>
    <w:p w14:paraId="61783588" w14:textId="77777777" w:rsidR="00D41A82" w:rsidRDefault="00D41A82" w:rsidP="00D41A82">
      <w:pPr>
        <w:pStyle w:val="NormalWeb"/>
        <w:shd w:val="clear" w:color="auto" w:fill="FFFFFF"/>
        <w:spacing w:before="0" w:beforeAutospacing="0" w:after="0" w:afterAutospacing="0"/>
        <w:rPr>
          <w:rStyle w:val="Emphasis"/>
          <w:color w:val="000000"/>
        </w:rPr>
      </w:pPr>
    </w:p>
    <w:p w14:paraId="5BAA921F" w14:textId="77777777" w:rsidR="00D41A82" w:rsidRPr="00A93DE5" w:rsidRDefault="00D41A82" w:rsidP="00D41A82">
      <w:pPr>
        <w:pStyle w:val="NormalWeb"/>
        <w:shd w:val="clear" w:color="auto" w:fill="FFFFFF"/>
        <w:spacing w:before="0" w:beforeAutospacing="0" w:after="0" w:afterAutospacing="0"/>
        <w:rPr>
          <w:rStyle w:val="Emphasis"/>
          <w:b/>
          <w:bCs/>
          <w:i w:val="0"/>
          <w:iCs w:val="0"/>
          <w:color w:val="000000"/>
        </w:rPr>
      </w:pPr>
      <w:r w:rsidRPr="00A93DE5">
        <w:rPr>
          <w:rStyle w:val="Emphasis"/>
          <w:b/>
          <w:bCs/>
          <w:color w:val="000000"/>
        </w:rPr>
        <w:t>Alaska Grand Jurors Association</w:t>
      </w:r>
    </w:p>
    <w:p w14:paraId="39B4A8CC" w14:textId="77777777" w:rsidR="00D41A82" w:rsidRDefault="00D41A82" w:rsidP="00D41A82">
      <w:pPr>
        <w:pStyle w:val="NormalWeb"/>
        <w:shd w:val="clear" w:color="auto" w:fill="FFFFFF"/>
        <w:spacing w:before="0" w:beforeAutospacing="0" w:after="0" w:afterAutospacing="0"/>
        <w:rPr>
          <w:rStyle w:val="Emphasis"/>
          <w:i w:val="0"/>
          <w:iCs w:val="0"/>
          <w:color w:val="000000"/>
        </w:rPr>
      </w:pPr>
      <w:r>
        <w:rPr>
          <w:rStyle w:val="Emphasis"/>
          <w:color w:val="000000"/>
        </w:rPr>
        <w:t>PO Box 123</w:t>
      </w:r>
    </w:p>
    <w:p w14:paraId="62BC6569" w14:textId="77777777" w:rsidR="00D41A82" w:rsidRPr="00A50243" w:rsidRDefault="00D41A82" w:rsidP="00D41A82">
      <w:pPr>
        <w:pStyle w:val="NormalWeb"/>
        <w:shd w:val="clear" w:color="auto" w:fill="FFFFFF"/>
        <w:spacing w:before="0" w:beforeAutospacing="0" w:after="0" w:afterAutospacing="0"/>
        <w:rPr>
          <w:rStyle w:val="Emphasis"/>
          <w:i w:val="0"/>
          <w:iCs w:val="0"/>
          <w:color w:val="000000"/>
          <w:lang w:val="es-ES"/>
        </w:rPr>
      </w:pPr>
      <w:r w:rsidRPr="00A50243">
        <w:rPr>
          <w:rStyle w:val="Emphasis"/>
          <w:color w:val="000000"/>
          <w:lang w:val="es-ES"/>
        </w:rPr>
        <w:t>Soldotna, Alaska 99669</w:t>
      </w:r>
    </w:p>
    <w:p w14:paraId="708B5C09" w14:textId="77777777" w:rsidR="00D41A82" w:rsidRPr="00A50243" w:rsidRDefault="00D41A82" w:rsidP="00D41A82">
      <w:pPr>
        <w:pStyle w:val="NormalWeb"/>
        <w:shd w:val="clear" w:color="auto" w:fill="FFFFFF"/>
        <w:spacing w:before="0" w:beforeAutospacing="0" w:after="0" w:afterAutospacing="0"/>
        <w:rPr>
          <w:rStyle w:val="Emphasis"/>
          <w:i w:val="0"/>
          <w:iCs w:val="0"/>
          <w:color w:val="000000"/>
          <w:lang w:val="es-ES"/>
        </w:rPr>
      </w:pPr>
      <w:r w:rsidRPr="00A50243">
        <w:rPr>
          <w:rStyle w:val="Emphasis"/>
          <w:color w:val="000000"/>
          <w:lang w:val="es-ES"/>
        </w:rPr>
        <w:t>(907) 398-6403 cell/text</w:t>
      </w:r>
    </w:p>
    <w:p w14:paraId="2D56BEE1" w14:textId="77777777" w:rsidR="00D41A82" w:rsidRPr="00A50243" w:rsidRDefault="00D41A82" w:rsidP="00D41A82">
      <w:pPr>
        <w:pStyle w:val="NormalWeb"/>
        <w:shd w:val="clear" w:color="auto" w:fill="FFFFFF"/>
        <w:spacing w:before="0" w:beforeAutospacing="0" w:after="0" w:afterAutospacing="0"/>
        <w:rPr>
          <w:rStyle w:val="Emphasis"/>
          <w:i w:val="0"/>
          <w:iCs w:val="0"/>
          <w:lang w:val="es-ES"/>
        </w:rPr>
      </w:pPr>
      <w:hyperlink r:id="rId9" w:history="1">
        <w:r w:rsidRPr="00A50243">
          <w:rPr>
            <w:rStyle w:val="Hyperlink"/>
            <w:lang w:val="es-ES"/>
          </w:rPr>
          <w:t>haeg@alaska.net</w:t>
        </w:r>
      </w:hyperlink>
      <w:r w:rsidRPr="00A50243">
        <w:rPr>
          <w:rStyle w:val="Emphasis"/>
          <w:lang w:val="es-ES"/>
        </w:rPr>
        <w:t xml:space="preserve"> </w:t>
      </w:r>
    </w:p>
    <w:p w14:paraId="57FAF488" w14:textId="7F0D2BE9" w:rsidR="00C57118" w:rsidRDefault="00D41A82" w:rsidP="00D7060F">
      <w:pPr>
        <w:pStyle w:val="NormalWeb"/>
        <w:shd w:val="clear" w:color="auto" w:fill="FFFFFF"/>
        <w:spacing w:before="0" w:beforeAutospacing="0" w:after="0" w:afterAutospacing="0"/>
        <w:rPr>
          <w:rStyle w:val="Emphasis"/>
          <w:color w:val="000000"/>
          <w:u w:val="single"/>
        </w:rPr>
      </w:pPr>
      <w:r w:rsidRPr="00B600D9">
        <w:rPr>
          <w:rStyle w:val="Emphasis"/>
          <w:color w:val="000000"/>
          <w:u w:val="single"/>
        </w:rPr>
        <w:t>alaskag</w:t>
      </w:r>
      <w:r w:rsidR="00D7060F">
        <w:rPr>
          <w:rStyle w:val="Emphasis"/>
          <w:color w:val="000000"/>
          <w:u w:val="single"/>
        </w:rPr>
        <w:t>randjurorsassociation.org</w:t>
      </w:r>
    </w:p>
    <w:p w14:paraId="4E152BD1" w14:textId="14B0D301" w:rsidR="00BC59FC" w:rsidRDefault="00BC59FC" w:rsidP="00D7060F">
      <w:pPr>
        <w:pStyle w:val="NormalWeb"/>
        <w:shd w:val="clear" w:color="auto" w:fill="FFFFFF"/>
        <w:spacing w:before="0" w:beforeAutospacing="0" w:after="0" w:afterAutospacing="0"/>
      </w:pPr>
      <w:r>
        <w:rPr>
          <w:rStyle w:val="Emphasis"/>
          <w:color w:val="000000"/>
          <w:u w:val="single"/>
        </w:rPr>
        <w:t>alaskastateofcorruption.com</w:t>
      </w:r>
    </w:p>
    <w:sectPr w:rsidR="00BC59FC" w:rsidSect="00D7060F">
      <w:pgSz w:w="12240" w:h="15840"/>
      <w:pgMar w:top="480" w:right="980" w:bottom="1200" w:left="96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24209" w14:textId="77777777" w:rsidR="00505B3E" w:rsidRDefault="00505B3E">
      <w:r>
        <w:separator/>
      </w:r>
    </w:p>
  </w:endnote>
  <w:endnote w:type="continuationSeparator" w:id="0">
    <w:p w14:paraId="50382C1A" w14:textId="77777777" w:rsidR="00505B3E" w:rsidRDefault="0050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424A" w14:textId="77777777" w:rsidR="00C57118" w:rsidRDefault="00000000">
    <w:pPr>
      <w:pStyle w:val="BodyText"/>
      <w:spacing w:line="14" w:lineRule="auto"/>
      <w:rPr>
        <w:sz w:val="20"/>
      </w:rPr>
    </w:pPr>
    <w:r>
      <w:rPr>
        <w:noProof/>
      </w:rPr>
      <mc:AlternateContent>
        <mc:Choice Requires="wps">
          <w:drawing>
            <wp:anchor distT="0" distB="0" distL="0" distR="0" simplePos="0" relativeHeight="487500800" behindDoc="1" locked="0" layoutInCell="1" allowOverlap="1" wp14:anchorId="240A2176" wp14:editId="33B282B6">
              <wp:simplePos x="0" y="0"/>
              <wp:positionH relativeFrom="page">
                <wp:posOffset>3812697</wp:posOffset>
              </wp:positionH>
              <wp:positionV relativeFrom="page">
                <wp:posOffset>9283700</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24D4799" w14:textId="77777777" w:rsidR="00C57118"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40A2176" id="_x0000_t202" coordsize="21600,21600" o:spt="202" path="m,l,21600r21600,l21600,xe">
              <v:stroke joinstyle="miter"/>
              <v:path gradientshapeok="t" o:connecttype="rect"/>
            </v:shapetype>
            <v:shape id="Textbox 1" o:spid="_x0000_s1026" type="#_x0000_t202" style="position:absolute;margin-left:300.2pt;margin-top:731pt;width:12.6pt;height:13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" filled="f" stroked="f">
              <v:textbox inset="0,0,0,0">
                <w:txbxContent>
                  <w:p w14:paraId="624D4799" w14:textId="77777777" w:rsidR="00C57118"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B896" w14:textId="77777777" w:rsidR="00505B3E" w:rsidRDefault="00505B3E">
      <w:r>
        <w:separator/>
      </w:r>
    </w:p>
  </w:footnote>
  <w:footnote w:type="continuationSeparator" w:id="0">
    <w:p w14:paraId="4669DE78" w14:textId="77777777" w:rsidR="00505B3E" w:rsidRDefault="0050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C07F6"/>
    <w:multiLevelType w:val="hybridMultilevel"/>
    <w:tmpl w:val="53C4E0B2"/>
    <w:lvl w:ilvl="0" w:tplc="C2BE9644">
      <w:numFmt w:val="bullet"/>
      <w:lvlText w:val="•"/>
      <w:lvlJc w:val="left"/>
      <w:pPr>
        <w:ind w:left="309" w:hanging="190"/>
      </w:pPr>
      <w:rPr>
        <w:rFonts w:ascii="Calibri" w:eastAsia="Calibri" w:hAnsi="Calibri" w:cs="Calibri" w:hint="default"/>
        <w:b w:val="0"/>
        <w:bCs w:val="0"/>
        <w:i w:val="0"/>
        <w:iCs w:val="0"/>
        <w:spacing w:val="0"/>
        <w:w w:val="100"/>
        <w:sz w:val="24"/>
        <w:szCs w:val="24"/>
        <w:lang w:val="en-US" w:eastAsia="en-US" w:bidi="ar-SA"/>
      </w:rPr>
    </w:lvl>
    <w:lvl w:ilvl="1" w:tplc="3B64C896">
      <w:numFmt w:val="bullet"/>
      <w:lvlText w:val="•"/>
      <w:lvlJc w:val="left"/>
      <w:pPr>
        <w:ind w:left="1300" w:hanging="190"/>
      </w:pPr>
      <w:rPr>
        <w:rFonts w:hint="default"/>
        <w:lang w:val="en-US" w:eastAsia="en-US" w:bidi="ar-SA"/>
      </w:rPr>
    </w:lvl>
    <w:lvl w:ilvl="2" w:tplc="B0E03900">
      <w:numFmt w:val="bullet"/>
      <w:lvlText w:val="•"/>
      <w:lvlJc w:val="left"/>
      <w:pPr>
        <w:ind w:left="2300" w:hanging="190"/>
      </w:pPr>
      <w:rPr>
        <w:rFonts w:hint="default"/>
        <w:lang w:val="en-US" w:eastAsia="en-US" w:bidi="ar-SA"/>
      </w:rPr>
    </w:lvl>
    <w:lvl w:ilvl="3" w:tplc="04323D22">
      <w:numFmt w:val="bullet"/>
      <w:lvlText w:val="•"/>
      <w:lvlJc w:val="left"/>
      <w:pPr>
        <w:ind w:left="3300" w:hanging="190"/>
      </w:pPr>
      <w:rPr>
        <w:rFonts w:hint="default"/>
        <w:lang w:val="en-US" w:eastAsia="en-US" w:bidi="ar-SA"/>
      </w:rPr>
    </w:lvl>
    <w:lvl w:ilvl="4" w:tplc="93F23482">
      <w:numFmt w:val="bullet"/>
      <w:lvlText w:val="•"/>
      <w:lvlJc w:val="left"/>
      <w:pPr>
        <w:ind w:left="4300" w:hanging="190"/>
      </w:pPr>
      <w:rPr>
        <w:rFonts w:hint="default"/>
        <w:lang w:val="en-US" w:eastAsia="en-US" w:bidi="ar-SA"/>
      </w:rPr>
    </w:lvl>
    <w:lvl w:ilvl="5" w:tplc="E19E2B54">
      <w:numFmt w:val="bullet"/>
      <w:lvlText w:val="•"/>
      <w:lvlJc w:val="left"/>
      <w:pPr>
        <w:ind w:left="5300" w:hanging="190"/>
      </w:pPr>
      <w:rPr>
        <w:rFonts w:hint="default"/>
        <w:lang w:val="en-US" w:eastAsia="en-US" w:bidi="ar-SA"/>
      </w:rPr>
    </w:lvl>
    <w:lvl w:ilvl="6" w:tplc="B05096AC">
      <w:numFmt w:val="bullet"/>
      <w:lvlText w:val="•"/>
      <w:lvlJc w:val="left"/>
      <w:pPr>
        <w:ind w:left="6300" w:hanging="190"/>
      </w:pPr>
      <w:rPr>
        <w:rFonts w:hint="default"/>
        <w:lang w:val="en-US" w:eastAsia="en-US" w:bidi="ar-SA"/>
      </w:rPr>
    </w:lvl>
    <w:lvl w:ilvl="7" w:tplc="BAD64936">
      <w:numFmt w:val="bullet"/>
      <w:lvlText w:val="•"/>
      <w:lvlJc w:val="left"/>
      <w:pPr>
        <w:ind w:left="7300" w:hanging="190"/>
      </w:pPr>
      <w:rPr>
        <w:rFonts w:hint="default"/>
        <w:lang w:val="en-US" w:eastAsia="en-US" w:bidi="ar-SA"/>
      </w:rPr>
    </w:lvl>
    <w:lvl w:ilvl="8" w:tplc="0DF486CE">
      <w:numFmt w:val="bullet"/>
      <w:lvlText w:val="•"/>
      <w:lvlJc w:val="left"/>
      <w:pPr>
        <w:ind w:left="8300" w:hanging="190"/>
      </w:pPr>
      <w:rPr>
        <w:rFonts w:hint="default"/>
        <w:lang w:val="en-US" w:eastAsia="en-US" w:bidi="ar-SA"/>
      </w:rPr>
    </w:lvl>
  </w:abstractNum>
  <w:num w:numId="1" w16cid:durableId="63360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18"/>
    <w:rsid w:val="0001721B"/>
    <w:rsid w:val="000178D9"/>
    <w:rsid w:val="000F6F0C"/>
    <w:rsid w:val="00107980"/>
    <w:rsid w:val="00152DB8"/>
    <w:rsid w:val="001761D7"/>
    <w:rsid w:val="001D4BAB"/>
    <w:rsid w:val="002B1A75"/>
    <w:rsid w:val="002F018C"/>
    <w:rsid w:val="00364541"/>
    <w:rsid w:val="003B189B"/>
    <w:rsid w:val="004239BB"/>
    <w:rsid w:val="004543AA"/>
    <w:rsid w:val="004A72AF"/>
    <w:rsid w:val="00505B3E"/>
    <w:rsid w:val="0054664A"/>
    <w:rsid w:val="005A59E0"/>
    <w:rsid w:val="0061341F"/>
    <w:rsid w:val="0062509B"/>
    <w:rsid w:val="00752286"/>
    <w:rsid w:val="00781FE9"/>
    <w:rsid w:val="009C0530"/>
    <w:rsid w:val="00A50243"/>
    <w:rsid w:val="00A76321"/>
    <w:rsid w:val="00AF4ABD"/>
    <w:rsid w:val="00B10E91"/>
    <w:rsid w:val="00B54817"/>
    <w:rsid w:val="00B86236"/>
    <w:rsid w:val="00B87145"/>
    <w:rsid w:val="00BC59FC"/>
    <w:rsid w:val="00C57118"/>
    <w:rsid w:val="00C67EB5"/>
    <w:rsid w:val="00CB11F2"/>
    <w:rsid w:val="00CF027A"/>
    <w:rsid w:val="00D41A82"/>
    <w:rsid w:val="00D6224B"/>
    <w:rsid w:val="00D7060F"/>
    <w:rsid w:val="00E159EC"/>
    <w:rsid w:val="00E536FF"/>
    <w:rsid w:val="00F0621D"/>
    <w:rsid w:val="00F3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3563"/>
  <w15:docId w15:val="{84267913-FD56-4196-BF40-AD78AADC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
      <w:jc w:val="center"/>
      <w:outlineLvl w:val="0"/>
    </w:pPr>
    <w:rPr>
      <w:rFonts w:ascii="Calibri" w:eastAsia="Calibri" w:hAnsi="Calibri" w:cs="Calibri"/>
      <w:b/>
      <w:bCs/>
      <w:sz w:val="24"/>
      <w:szCs w:val="24"/>
    </w:rPr>
  </w:style>
  <w:style w:type="paragraph" w:styleId="Heading2">
    <w:name w:val="heading 2"/>
    <w:basedOn w:val="Normal"/>
    <w:uiPriority w:val="9"/>
    <w:unhideWhenUsed/>
    <w:qFormat/>
    <w:pPr>
      <w:ind w:left="120" w:right="12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63" w:lineRule="exact"/>
      <w:ind w:left="19" w:right="1"/>
      <w:jc w:val="center"/>
    </w:pPr>
    <w:rPr>
      <w:rFonts w:ascii="Calibri" w:eastAsia="Calibri" w:hAnsi="Calibri" w:cs="Calibri"/>
      <w:b/>
      <w:bCs/>
      <w:sz w:val="48"/>
      <w:szCs w:val="48"/>
    </w:rPr>
  </w:style>
  <w:style w:type="paragraph" w:styleId="ListParagraph">
    <w:name w:val="List Paragraph"/>
    <w:basedOn w:val="Normal"/>
    <w:uiPriority w:val="34"/>
    <w:qFormat/>
    <w:pPr>
      <w:spacing w:before="7"/>
      <w:ind w:left="308" w:hanging="188"/>
    </w:pPr>
    <w:rPr>
      <w:rFonts w:ascii="Calibri" w:eastAsia="Calibri" w:hAnsi="Calibri" w:cs="Calibri"/>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D41A82"/>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41A82"/>
    <w:rPr>
      <w:b/>
      <w:bCs/>
    </w:rPr>
  </w:style>
  <w:style w:type="character" w:styleId="Hyperlink">
    <w:name w:val="Hyperlink"/>
    <w:basedOn w:val="DefaultParagraphFont"/>
    <w:uiPriority w:val="99"/>
    <w:unhideWhenUsed/>
    <w:rsid w:val="00D41A82"/>
    <w:rPr>
      <w:color w:val="0000FF"/>
      <w:u w:val="single"/>
    </w:rPr>
  </w:style>
  <w:style w:type="character" w:styleId="Emphasis">
    <w:name w:val="Emphasis"/>
    <w:basedOn w:val="DefaultParagraphFont"/>
    <w:uiPriority w:val="20"/>
    <w:qFormat/>
    <w:rsid w:val="00D41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eg@alas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Alaska Judicial Corruption Timeline</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Judicial Corruption Timeline</dc:title>
  <dc:creator>Joel Davidson</dc:creator>
  <cp:lastModifiedBy>Joel Davidson</cp:lastModifiedBy>
  <cp:revision>2</cp:revision>
  <cp:lastPrinted>2024-11-15T02:06:00Z</cp:lastPrinted>
  <dcterms:created xsi:type="dcterms:W3CDTF">2025-02-20T01:27:00Z</dcterms:created>
  <dcterms:modified xsi:type="dcterms:W3CDTF">2025-02-20T01:27:00Z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Pages</vt:lpwstr>
  </property>
  <property fmtid="{D5CDD505-2E9C-101B-9397-08002B2CF9AE}" pid="4" name="LastSaved">
    <vt:filetime>2024-04-20T00:00:00Z</vt:filetime>
  </property>
  <property fmtid="{D5CDD505-2E9C-101B-9397-08002B2CF9AE}" pid="5" name="Producer">
    <vt:lpwstr>macOS Version 11.2.3 (Build 20D91) Quartz PDFContext</vt:lpwstr>
  </property>
</Properties>
</file>